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26DC" w:rsidRPr="00C24A91" w:rsidRDefault="007326DC" w:rsidP="007326DC">
      <w:pPr>
        <w:pStyle w:val="a9"/>
        <w:jc w:val="center"/>
        <w:rPr>
          <w:rFonts w:ascii="Times New Roman" w:hAnsi="Times New Roman"/>
          <w:b/>
          <w:sz w:val="24"/>
          <w:szCs w:val="24"/>
          <w:lang w:val="ru-RU"/>
        </w:rPr>
      </w:pPr>
      <w:r w:rsidRPr="00C24A91">
        <w:rPr>
          <w:rFonts w:ascii="Times New Roman" w:hAnsi="Times New Roman"/>
          <w:b/>
          <w:sz w:val="24"/>
          <w:szCs w:val="24"/>
          <w:lang w:val="ru-RU"/>
        </w:rPr>
        <w:t>ГОСУДАРСТВЕННОЕ БЮДЖЕТНОЕ ПРОФЕССИОНАЛЬНОЕ</w:t>
      </w:r>
    </w:p>
    <w:p w:rsidR="007326DC" w:rsidRPr="00C24A91" w:rsidRDefault="007326DC" w:rsidP="007326DC">
      <w:pPr>
        <w:pStyle w:val="a9"/>
        <w:jc w:val="center"/>
        <w:rPr>
          <w:rFonts w:ascii="Times New Roman" w:hAnsi="Times New Roman"/>
          <w:b/>
          <w:sz w:val="24"/>
          <w:szCs w:val="24"/>
          <w:lang w:val="ru-RU"/>
        </w:rPr>
      </w:pPr>
      <w:r w:rsidRPr="00C24A91">
        <w:rPr>
          <w:rFonts w:ascii="Times New Roman" w:hAnsi="Times New Roman"/>
          <w:b/>
          <w:sz w:val="24"/>
          <w:szCs w:val="24"/>
          <w:lang w:val="ru-RU"/>
        </w:rPr>
        <w:t>ОБРАЗОВАТЕЛЬНОЕ УЧРЕЖДЕНИЕ ИРКУТСКОЙ ОБЛАСТИ</w:t>
      </w:r>
    </w:p>
    <w:p w:rsidR="007326DC" w:rsidRPr="00C24A91" w:rsidRDefault="007326DC" w:rsidP="007326DC">
      <w:pPr>
        <w:pStyle w:val="a9"/>
        <w:jc w:val="center"/>
        <w:rPr>
          <w:rFonts w:ascii="Times New Roman" w:hAnsi="Times New Roman"/>
          <w:b/>
          <w:sz w:val="24"/>
          <w:szCs w:val="24"/>
          <w:lang w:val="ru-RU"/>
        </w:rPr>
      </w:pPr>
      <w:r w:rsidRPr="00C24A91">
        <w:rPr>
          <w:rFonts w:ascii="Times New Roman" w:hAnsi="Times New Roman"/>
          <w:b/>
          <w:sz w:val="24"/>
          <w:szCs w:val="24"/>
          <w:lang w:val="ru-RU"/>
        </w:rPr>
        <w:t>«ЗИМИНСКИЙ ЖЕЛЕЗНОДОРОЖНЫЙ ТЕХНИКУМ»</w:t>
      </w:r>
    </w:p>
    <w:p w:rsidR="007326DC" w:rsidRPr="00C24A91"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tbl>
      <w:tblPr>
        <w:tblW w:w="0" w:type="auto"/>
        <w:tblLook w:val="04A0" w:firstRow="1" w:lastRow="0" w:firstColumn="1" w:lastColumn="0" w:noHBand="0" w:noVBand="1"/>
      </w:tblPr>
      <w:tblGrid>
        <w:gridCol w:w="6313"/>
        <w:gridCol w:w="3824"/>
      </w:tblGrid>
      <w:tr w:rsidR="007326DC" w:rsidRPr="00832BAA" w:rsidTr="00A2040D">
        <w:tc>
          <w:tcPr>
            <w:tcW w:w="6345" w:type="dxa"/>
          </w:tcPr>
          <w:p w:rsidR="007326DC" w:rsidRPr="00832BAA" w:rsidRDefault="007326DC" w:rsidP="00A2040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Cs/>
                <w:caps/>
              </w:rPr>
            </w:pPr>
          </w:p>
        </w:tc>
        <w:tc>
          <w:tcPr>
            <w:tcW w:w="3843" w:type="dxa"/>
            <w:hideMark/>
          </w:tcPr>
          <w:p w:rsidR="007326DC" w:rsidRPr="00832BAA" w:rsidRDefault="007326DC" w:rsidP="00A2040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Cs/>
                <w:caps/>
              </w:rPr>
            </w:pPr>
          </w:p>
        </w:tc>
      </w:tr>
    </w:tbl>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color w:val="FF0000"/>
        </w:rPr>
      </w:pPr>
    </w:p>
    <w:p w:rsidR="006E5915" w:rsidRDefault="006E5915" w:rsidP="006E5915">
      <w:pPr>
        <w:pStyle w:val="Default"/>
        <w:ind w:firstLine="567"/>
        <w:jc w:val="center"/>
      </w:pPr>
      <w:r>
        <w:rPr>
          <w:b/>
          <w:bCs/>
        </w:rPr>
        <w:t>МЕТОДИЧЕСКИЕ РЕКОМЕНДАЦИИ</w:t>
      </w:r>
    </w:p>
    <w:p w:rsidR="006E5915" w:rsidRDefault="006E5915" w:rsidP="006E5915">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 xml:space="preserve">ДЛЯ ПРАКТИЧЕСКИХ РАБОТ ПО ДИСЦИПЛИНЕ </w:t>
      </w:r>
    </w:p>
    <w:p w:rsidR="006E5915" w:rsidRPr="006E5915" w:rsidRDefault="006E5915" w:rsidP="006E5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6E5915">
        <w:rPr>
          <w:b/>
        </w:rPr>
        <w:t>ОП.12 ОРГАНИЗАЦИЯ ОБСЛУЖИВАНИЯ НА ПРЕДПРИЯТИЯХ ПИТАНИЯ</w:t>
      </w:r>
    </w:p>
    <w:p w:rsidR="000159E3" w:rsidRDefault="004F4835" w:rsidP="004F4835">
      <w:pPr>
        <w:pStyle w:val="ac"/>
        <w:keepNext/>
        <w:keepLines/>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360"/>
        <w:jc w:val="center"/>
      </w:pPr>
      <w:r w:rsidRPr="004F4835">
        <w:t xml:space="preserve">образовательной программы среднего профессионального образования </w:t>
      </w:r>
    </w:p>
    <w:p w:rsidR="004F4835" w:rsidRPr="004F4835" w:rsidRDefault="004F4835" w:rsidP="004F4835">
      <w:pPr>
        <w:pStyle w:val="ac"/>
        <w:keepNext/>
        <w:keepLines/>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360"/>
        <w:jc w:val="center"/>
      </w:pPr>
      <w:r w:rsidRPr="004F4835">
        <w:t xml:space="preserve">подготовки квалифицированных рабочих, служащих </w:t>
      </w:r>
    </w:p>
    <w:p w:rsidR="007326DC" w:rsidRPr="00832BAA" w:rsidRDefault="004F4835" w:rsidP="004F4835">
      <w:pPr>
        <w:keepNext/>
        <w:keepLines/>
        <w:widowControl w:val="0"/>
        <w:suppressAutoHyphens/>
        <w:autoSpaceDE w:val="0"/>
        <w:autoSpaceDN w:val="0"/>
        <w:adjustRightInd w:val="0"/>
        <w:jc w:val="center"/>
        <w:rPr>
          <w:b/>
        </w:rPr>
      </w:pPr>
      <w:r w:rsidRPr="004F4835">
        <w:rPr>
          <w:b/>
        </w:rPr>
        <w:t>43.01.09Повар, кондитер</w:t>
      </w:r>
    </w:p>
    <w:p w:rsidR="007326DC" w:rsidRDefault="007326DC" w:rsidP="007326DC">
      <w:pPr>
        <w:pStyle w:val="a7"/>
        <w:ind w:left="2268"/>
        <w:jc w:val="both"/>
      </w:pPr>
    </w:p>
    <w:p w:rsidR="007326DC" w:rsidRPr="00832BAA" w:rsidRDefault="007326DC" w:rsidP="007326DC">
      <w:pPr>
        <w:pStyle w:val="a7"/>
        <w:ind w:left="2268"/>
        <w:jc w:val="both"/>
      </w:pPr>
    </w:p>
    <w:tbl>
      <w:tblPr>
        <w:tblW w:w="8646" w:type="dxa"/>
        <w:tblInd w:w="1463" w:type="dxa"/>
        <w:tblLook w:val="04A0" w:firstRow="1" w:lastRow="0" w:firstColumn="1" w:lastColumn="0" w:noHBand="0" w:noVBand="1"/>
      </w:tblPr>
      <w:tblGrid>
        <w:gridCol w:w="1651"/>
        <w:gridCol w:w="4019"/>
        <w:gridCol w:w="2976"/>
      </w:tblGrid>
      <w:tr w:rsidR="004F4835" w:rsidRPr="004F4835" w:rsidTr="00A2040D">
        <w:tc>
          <w:tcPr>
            <w:tcW w:w="7229" w:type="dxa"/>
            <w:gridSpan w:val="3"/>
          </w:tcPr>
          <w:p w:rsidR="004F4835" w:rsidRPr="004F4835" w:rsidRDefault="004F4835" w:rsidP="004F4835">
            <w:pPr>
              <w:pStyle w:val="a7"/>
              <w:spacing w:after="0"/>
            </w:pPr>
            <w:r w:rsidRPr="004F4835">
              <w:t>Квалификация: Повар</w:t>
            </w:r>
          </w:p>
          <w:p w:rsidR="004F4835" w:rsidRPr="004F4835" w:rsidRDefault="004F4835" w:rsidP="004F4835">
            <w:pPr>
              <w:pStyle w:val="a7"/>
              <w:spacing w:after="0"/>
            </w:pPr>
            <w:r w:rsidRPr="004F4835">
              <w:t xml:space="preserve">                            Кондитер</w:t>
            </w:r>
          </w:p>
          <w:p w:rsidR="004F4835" w:rsidRPr="004F4835" w:rsidRDefault="004F4835" w:rsidP="004F4835">
            <w:pPr>
              <w:pStyle w:val="a7"/>
              <w:spacing w:after="0"/>
            </w:pPr>
            <w:r w:rsidRPr="004F4835">
              <w:t>Форма обучения очная</w:t>
            </w:r>
          </w:p>
          <w:p w:rsidR="004F4835" w:rsidRPr="004F4835" w:rsidRDefault="004F4835" w:rsidP="004F4835">
            <w:r w:rsidRPr="004F4835">
              <w:t xml:space="preserve">Срок освоения ОПСПО ПКРС 3 года 10 месяцев на базе </w:t>
            </w:r>
          </w:p>
          <w:p w:rsidR="004F4835" w:rsidRPr="004F4835" w:rsidRDefault="004F4835" w:rsidP="004F4835">
            <w:r w:rsidRPr="004F4835">
              <w:t>основного общего образования</w:t>
            </w:r>
          </w:p>
          <w:p w:rsidR="004F4835" w:rsidRPr="004F4835" w:rsidRDefault="004F4835" w:rsidP="004F4835">
            <w:r w:rsidRPr="004F4835">
              <w:t>Профиль получаемого профессионального образования:</w:t>
            </w:r>
          </w:p>
          <w:p w:rsidR="007326DC" w:rsidRPr="004F4835" w:rsidRDefault="004F4835" w:rsidP="004F4835">
            <w:r w:rsidRPr="004F4835">
              <w:t xml:space="preserve"> естественнонаучный</w:t>
            </w:r>
          </w:p>
        </w:tc>
      </w:tr>
      <w:tr w:rsidR="004F4835" w:rsidRPr="004F4835" w:rsidTr="00A2040D">
        <w:trPr>
          <w:gridBefore w:val="1"/>
          <w:gridAfter w:val="1"/>
          <w:wBefore w:w="1381" w:type="dxa"/>
          <w:wAfter w:w="1070" w:type="dxa"/>
          <w:trHeight w:val="599"/>
        </w:trPr>
        <w:tc>
          <w:tcPr>
            <w:tcW w:w="3360" w:type="dxa"/>
          </w:tcPr>
          <w:p w:rsidR="007326DC" w:rsidRPr="004F4835" w:rsidRDefault="007326DC" w:rsidP="00A2040D">
            <w:pPr>
              <w:pStyle w:val="a7"/>
              <w:spacing w:after="0"/>
              <w:ind w:left="618" w:hanging="567"/>
            </w:pPr>
          </w:p>
        </w:tc>
      </w:tr>
    </w:tbl>
    <w:p w:rsidR="007326DC" w:rsidRPr="00832BAA" w:rsidRDefault="007326DC" w:rsidP="007326DC">
      <w:pPr>
        <w:pStyle w:val="a7"/>
        <w:ind w:left="2268"/>
        <w:jc w:val="both"/>
      </w:pPr>
    </w:p>
    <w:p w:rsidR="007326DC" w:rsidRPr="00832BAA" w:rsidRDefault="007326DC" w:rsidP="007326DC">
      <w:pPr>
        <w:ind w:left="4680" w:hanging="994"/>
        <w:jc w:val="both"/>
      </w:pPr>
    </w:p>
    <w:p w:rsidR="007326DC" w:rsidRPr="00832BAA" w:rsidRDefault="007326DC" w:rsidP="007326DC">
      <w:pPr>
        <w:ind w:left="4680" w:hanging="994"/>
        <w:jc w:val="both"/>
      </w:pPr>
    </w:p>
    <w:p w:rsidR="007326DC" w:rsidRPr="00832BAA" w:rsidRDefault="007326DC" w:rsidP="007326DC">
      <w:pPr>
        <w:ind w:left="4680" w:hanging="994"/>
        <w:jc w:val="both"/>
      </w:pPr>
    </w:p>
    <w:p w:rsidR="007326DC" w:rsidRPr="00832BAA" w:rsidRDefault="007326DC" w:rsidP="007326DC">
      <w:pPr>
        <w:ind w:left="4680" w:hanging="994"/>
        <w:jc w:val="both"/>
      </w:pPr>
    </w:p>
    <w:p w:rsidR="007326DC" w:rsidRDefault="007326DC" w:rsidP="007326DC">
      <w:pPr>
        <w:ind w:left="4680" w:hanging="994"/>
        <w:jc w:val="both"/>
      </w:pPr>
    </w:p>
    <w:p w:rsidR="007326DC" w:rsidRDefault="007326DC" w:rsidP="007326DC">
      <w:pPr>
        <w:ind w:left="4680" w:hanging="994"/>
        <w:jc w:val="both"/>
      </w:pPr>
    </w:p>
    <w:p w:rsidR="007326DC" w:rsidRDefault="007326DC" w:rsidP="007326DC">
      <w:pPr>
        <w:ind w:left="4680" w:hanging="994"/>
        <w:jc w:val="both"/>
      </w:pPr>
    </w:p>
    <w:p w:rsidR="007326DC" w:rsidRDefault="007326DC" w:rsidP="007326DC">
      <w:pPr>
        <w:ind w:left="4680" w:hanging="994"/>
        <w:jc w:val="both"/>
      </w:pPr>
    </w:p>
    <w:p w:rsidR="007326DC" w:rsidRPr="00832BAA" w:rsidRDefault="007326DC" w:rsidP="007326DC">
      <w:pPr>
        <w:ind w:left="4680" w:hanging="994"/>
        <w:jc w:val="both"/>
      </w:pPr>
    </w:p>
    <w:p w:rsidR="007326DC" w:rsidRDefault="006E5915" w:rsidP="006E5915">
      <w:pPr>
        <w:jc w:val="both"/>
      </w:pPr>
      <w:r>
        <w:t xml:space="preserve">              </w:t>
      </w:r>
    </w:p>
    <w:p w:rsidR="007326DC" w:rsidRDefault="007326DC" w:rsidP="007326DC">
      <w:pPr>
        <w:ind w:left="2694"/>
        <w:jc w:val="both"/>
      </w:pPr>
    </w:p>
    <w:p w:rsidR="007326DC" w:rsidRDefault="007326DC" w:rsidP="007326DC">
      <w:pPr>
        <w:ind w:left="2694"/>
        <w:jc w:val="both"/>
      </w:pPr>
    </w:p>
    <w:p w:rsidR="007326DC" w:rsidRDefault="007326DC" w:rsidP="007326DC">
      <w:pPr>
        <w:ind w:left="2694"/>
        <w:jc w:val="both"/>
      </w:pPr>
    </w:p>
    <w:p w:rsidR="009509A0" w:rsidRDefault="009509A0" w:rsidP="007326DC">
      <w:pPr>
        <w:ind w:left="2694"/>
        <w:jc w:val="both"/>
      </w:pPr>
    </w:p>
    <w:p w:rsidR="009509A0" w:rsidRDefault="009509A0" w:rsidP="007326DC">
      <w:pPr>
        <w:ind w:left="2694"/>
        <w:jc w:val="both"/>
      </w:pPr>
    </w:p>
    <w:p w:rsidR="007326DC" w:rsidRPr="00832BAA" w:rsidRDefault="00A019AF" w:rsidP="007326DC">
      <w:pPr>
        <w:jc w:val="center"/>
        <w:rPr>
          <w:b/>
        </w:rPr>
      </w:pPr>
      <w:r>
        <w:rPr>
          <w:b/>
        </w:rPr>
        <w:t>Зима, 2021</w:t>
      </w:r>
    </w:p>
    <w:p w:rsidR="006E5915" w:rsidRDefault="007326DC" w:rsidP="006E5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b/>
        </w:rPr>
      </w:pPr>
      <w:r w:rsidRPr="00832BAA">
        <w:rPr>
          <w:bCs/>
          <w:i/>
        </w:rPr>
        <w:br w:type="page"/>
      </w:r>
      <w:r w:rsidR="006E5915">
        <w:rPr>
          <w:bCs/>
        </w:rPr>
        <w:lastRenderedPageBreak/>
        <w:t xml:space="preserve">Методические рекомендации для практических работ по дисциплине </w:t>
      </w:r>
      <w:r w:rsidR="006E5915">
        <w:t>ОП.12 О</w:t>
      </w:r>
      <w:r w:rsidR="006E5915" w:rsidRPr="006E5915">
        <w:t>рганизация обслуживания на предприятиях питания</w:t>
      </w:r>
      <w:r w:rsidR="006E5915">
        <w:rPr>
          <w:bCs/>
        </w:rPr>
        <w:t>.</w:t>
      </w:r>
    </w:p>
    <w:p w:rsidR="004F4835" w:rsidRDefault="006E5915" w:rsidP="006E5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ab/>
        <w:t xml:space="preserve">В методических рекомендациях определены цели и задачи выполнения практических </w:t>
      </w:r>
      <w:r w:rsidR="000159E3">
        <w:t xml:space="preserve">и лабораторных </w:t>
      </w:r>
      <w:bookmarkStart w:id="0" w:name="_GoBack"/>
      <w:bookmarkEnd w:id="0"/>
      <w:r>
        <w:t>работ, описание каждой работы включает в себя задания для практических работ и инструктаж по ее выполнению.</w:t>
      </w:r>
    </w:p>
    <w:p w:rsidR="006E5915" w:rsidRDefault="006E5915"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6E5915" w:rsidRDefault="006E5915"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6E5915" w:rsidRDefault="006E5915"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6E5915" w:rsidRDefault="006E5915"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6E5915" w:rsidRDefault="006E5915"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p>
    <w:p w:rsidR="007326DC" w:rsidRPr="006F4826" w:rsidRDefault="007326DC"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u w:val="single"/>
        </w:rPr>
      </w:pPr>
      <w:r w:rsidRPr="00802AE2">
        <w:t xml:space="preserve">Разработчики: </w:t>
      </w:r>
      <w:r w:rsidR="004F4835">
        <w:rPr>
          <w:u w:val="single"/>
        </w:rPr>
        <w:t>Верещагина Виктория Анатольевна</w:t>
      </w:r>
      <w:r w:rsidR="00A019AF">
        <w:rPr>
          <w:u w:val="single"/>
        </w:rPr>
        <w:t xml:space="preserve">, </w:t>
      </w:r>
      <w:r w:rsidR="004F4835">
        <w:rPr>
          <w:u w:val="single"/>
        </w:rPr>
        <w:t>преподаватель</w:t>
      </w:r>
    </w:p>
    <w:p w:rsidR="007326DC" w:rsidRPr="00802AE2" w:rsidRDefault="007326DC"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vertAlign w:val="superscript"/>
        </w:rPr>
      </w:pPr>
      <w:r w:rsidRPr="00802AE2">
        <w:rPr>
          <w:vertAlign w:val="superscript"/>
        </w:rPr>
        <w:t xml:space="preserve">                                                 Ф.И.О., ученая степень, звание, должность</w:t>
      </w:r>
    </w:p>
    <w:p w:rsidR="007326DC" w:rsidRPr="00802AE2" w:rsidRDefault="007326DC" w:rsidP="007326DC">
      <w:pPr>
        <w:pStyle w:val="a9"/>
        <w:jc w:val="center"/>
        <w:rPr>
          <w:rFonts w:ascii="Times New Roman" w:hAnsi="Times New Roman"/>
          <w:sz w:val="24"/>
          <w:szCs w:val="24"/>
          <w:lang w:val="ru-RU"/>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4F4835" w:rsidP="007326DC">
      <w:pPr>
        <w:rPr>
          <w:iCs/>
        </w:rPr>
      </w:pPr>
      <w:r w:rsidRPr="000E6C9F">
        <w:rPr>
          <w:iCs/>
          <w:noProof/>
          <w:color w:val="FF0000"/>
        </w:rPr>
        <w:drawing>
          <wp:inline distT="0" distB="0" distL="0" distR="0" wp14:anchorId="7C7EB770" wp14:editId="24504983">
            <wp:extent cx="3609975" cy="1200150"/>
            <wp:effectExtent l="0" t="0" r="9525" b="0"/>
            <wp:docPr id="2" name="Рисунок 1" descr="C:\Users\Ирина Раисовна\Pictures\ControlCenter4\Scan\CCI16112021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 Раисовна\Pictures\ControlCenter4\Scan\CCI16112021_000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0420" t="33258" r="28824" b="52584"/>
                    <a:stretch/>
                  </pic:blipFill>
                  <pic:spPr bwMode="auto">
                    <a:xfrm>
                      <a:off x="0" y="0"/>
                      <a:ext cx="3609151" cy="1199876"/>
                    </a:xfrm>
                    <a:prstGeom prst="rect">
                      <a:avLst/>
                    </a:prstGeom>
                    <a:noFill/>
                    <a:ln>
                      <a:noFill/>
                    </a:ln>
                    <a:extLst>
                      <a:ext uri="{53640926-AAD7-44D8-BBD7-CCE9431645EC}">
                        <a14:shadowObscured xmlns:a14="http://schemas.microsoft.com/office/drawing/2010/main"/>
                      </a:ext>
                    </a:extLst>
                  </pic:spPr>
                </pic:pic>
              </a:graphicData>
            </a:graphic>
          </wp:inline>
        </w:drawing>
      </w:r>
    </w:p>
    <w:p w:rsidR="007326DC" w:rsidRDefault="007326DC"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Cs/>
          <w:i/>
        </w:rPr>
      </w:pPr>
    </w:p>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Pr="00C24A91" w:rsidRDefault="007326DC" w:rsidP="007326DC"/>
    <w:p w:rsidR="007326DC" w:rsidRDefault="007326DC"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Cs/>
          <w:i/>
        </w:rPr>
      </w:pPr>
    </w:p>
    <w:p w:rsidR="007326DC" w:rsidRDefault="007326DC" w:rsidP="007326DC"/>
    <w:p w:rsidR="007326DC" w:rsidRPr="00C24A91" w:rsidRDefault="007326DC" w:rsidP="007326DC"/>
    <w:p w:rsidR="007326DC" w:rsidRDefault="007326DC"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Cs/>
          <w:i/>
        </w:rPr>
      </w:pPr>
    </w:p>
    <w:p w:rsidR="006E5915" w:rsidRDefault="006E5915" w:rsidP="006E5915"/>
    <w:p w:rsidR="006E5915" w:rsidRPr="006E5915" w:rsidRDefault="006E5915" w:rsidP="006E5915"/>
    <w:p w:rsidR="007326DC" w:rsidRDefault="007326DC" w:rsidP="007326DC"/>
    <w:p w:rsidR="004F4835" w:rsidRDefault="004F4835"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rPr>
      </w:pPr>
    </w:p>
    <w:p w:rsidR="006E5915" w:rsidRDefault="006E5915" w:rsidP="006E5915">
      <w:pPr>
        <w:autoSpaceDE w:val="0"/>
        <w:autoSpaceDN w:val="0"/>
        <w:adjustRightInd w:val="0"/>
        <w:jc w:val="center"/>
        <w:rPr>
          <w:color w:val="000000"/>
        </w:rPr>
      </w:pPr>
    </w:p>
    <w:p w:rsidR="006E5915" w:rsidRDefault="006E5915" w:rsidP="006E5915">
      <w:pPr>
        <w:autoSpaceDE w:val="0"/>
        <w:autoSpaceDN w:val="0"/>
        <w:adjustRightInd w:val="0"/>
        <w:jc w:val="center"/>
        <w:rPr>
          <w:color w:val="000000"/>
        </w:rPr>
      </w:pPr>
      <w:r>
        <w:rPr>
          <w:color w:val="000000"/>
        </w:rPr>
        <w:lastRenderedPageBreak/>
        <w:t>Пояснительная записка</w:t>
      </w:r>
    </w:p>
    <w:p w:rsidR="006E5915" w:rsidRDefault="006E5915" w:rsidP="006E5915">
      <w:pPr>
        <w:autoSpaceDE w:val="0"/>
        <w:autoSpaceDN w:val="0"/>
        <w:adjustRightInd w:val="0"/>
        <w:jc w:val="center"/>
        <w:rPr>
          <w:color w:val="000000"/>
        </w:rPr>
      </w:pPr>
    </w:p>
    <w:p w:rsidR="006E5915" w:rsidRPr="006E5915" w:rsidRDefault="006E5915" w:rsidP="006E59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b/>
        </w:rPr>
      </w:pPr>
      <w:r>
        <w:t xml:space="preserve">Методические рекомендации по выполнению практических </w:t>
      </w:r>
      <w:r w:rsidR="000159E3">
        <w:t xml:space="preserve">и лабораторных </w:t>
      </w:r>
      <w:r>
        <w:t>работ по учебной дисциплине ОП.12 О</w:t>
      </w:r>
      <w:r w:rsidRPr="006E5915">
        <w:t>рганизация обслуживания на предприятиях питания</w:t>
      </w:r>
      <w:r>
        <w:t xml:space="preserve"> разработаны в помощь студентам для самостоятельного выполнения ими практических работ, предусмотренных рабочей программой. Практические работы проводятся после изучения соответствующих разделов и тем учебной дисциплины. </w:t>
      </w:r>
    </w:p>
    <w:p w:rsidR="006E5915" w:rsidRDefault="006E5915" w:rsidP="006E5915">
      <w:pPr>
        <w:autoSpaceDE w:val="0"/>
        <w:autoSpaceDN w:val="0"/>
        <w:adjustRightInd w:val="0"/>
        <w:ind w:firstLine="567"/>
        <w:jc w:val="both"/>
        <w:rPr>
          <w:color w:val="000000"/>
        </w:rPr>
      </w:pPr>
      <w:r>
        <w:rPr>
          <w:color w:val="000000"/>
        </w:rPr>
        <w:t xml:space="preserve">Цель данных методических рекомендаций - оказать помощь студентам при выполнении практических работ и закреплении теоретических знаний по основным разделам учебной дисциплины. </w:t>
      </w:r>
    </w:p>
    <w:p w:rsidR="006E5915" w:rsidRDefault="006E5915" w:rsidP="006E5915">
      <w:pPr>
        <w:keepNext/>
        <w:keepLines/>
        <w:widowControl w:val="0"/>
        <w:suppressAutoHyphens/>
        <w:autoSpaceDE w:val="0"/>
        <w:autoSpaceDN w:val="0"/>
        <w:adjustRightInd w:val="0"/>
        <w:jc w:val="both"/>
        <w:rPr>
          <w:i/>
        </w:rPr>
      </w:pPr>
      <w:r>
        <w:rPr>
          <w:color w:val="000000"/>
        </w:rPr>
        <w:t xml:space="preserve">Выполнение практических работ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профессии </w:t>
      </w:r>
      <w:r>
        <w:t>43.01.09 Повар, кондитер</w:t>
      </w:r>
      <w:r>
        <w:rPr>
          <w:b/>
        </w:rPr>
        <w:t>,</w:t>
      </w:r>
      <w:r>
        <w:t xml:space="preserve"> входящей в укрупненную группу специальностей/профессии </w:t>
      </w:r>
      <w:r>
        <w:rPr>
          <w:bCs/>
        </w:rPr>
        <w:t>43</w:t>
      </w:r>
      <w:r>
        <w:t>.00.00 Сервис и туризм.</w:t>
      </w:r>
    </w:p>
    <w:p w:rsidR="006E5915" w:rsidRDefault="006E5915" w:rsidP="006E5915">
      <w:pPr>
        <w:ind w:firstLine="567"/>
        <w:jc w:val="both"/>
        <w:rPr>
          <w:color w:val="000000"/>
        </w:rPr>
      </w:pPr>
      <w:r>
        <w:rPr>
          <w:color w:val="000000"/>
        </w:rPr>
        <w:t xml:space="preserve">Учебным планом на практические работы обучающихся предусмотрено </w:t>
      </w:r>
      <w:r>
        <w:rPr>
          <w:b/>
          <w:bCs/>
          <w:i/>
          <w:iCs/>
          <w:color w:val="000000"/>
        </w:rPr>
        <w:t xml:space="preserve">30 </w:t>
      </w:r>
      <w:r>
        <w:rPr>
          <w:color w:val="000000"/>
        </w:rPr>
        <w:t>часов.</w:t>
      </w:r>
    </w:p>
    <w:p w:rsidR="006E5915" w:rsidRDefault="006E5915" w:rsidP="006E5915">
      <w:pPr>
        <w:ind w:firstLine="567"/>
        <w:jc w:val="both"/>
        <w:rPr>
          <w:color w:val="000000"/>
        </w:rPr>
      </w:pPr>
    </w:p>
    <w:tbl>
      <w:tblPr>
        <w:tblStyle w:val="ab"/>
        <w:tblW w:w="9750" w:type="dxa"/>
        <w:tblLayout w:type="fixed"/>
        <w:tblLook w:val="04A0" w:firstRow="1" w:lastRow="0" w:firstColumn="1" w:lastColumn="0" w:noHBand="0" w:noVBand="1"/>
      </w:tblPr>
      <w:tblGrid>
        <w:gridCol w:w="509"/>
        <w:gridCol w:w="3427"/>
        <w:gridCol w:w="2835"/>
        <w:gridCol w:w="1701"/>
        <w:gridCol w:w="1278"/>
      </w:tblGrid>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b/>
                <w:lang w:eastAsia="en-US"/>
              </w:rPr>
            </w:pPr>
            <w:r>
              <w:rPr>
                <w:b/>
                <w:lang w:eastAsia="en-US"/>
              </w:rPr>
              <w:t>№</w:t>
            </w:r>
          </w:p>
        </w:tc>
        <w:tc>
          <w:tcPr>
            <w:tcW w:w="3427"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b/>
                <w:lang w:eastAsia="en-US"/>
              </w:rPr>
            </w:pPr>
            <w:r>
              <w:rPr>
                <w:b/>
                <w:lang w:eastAsia="en-US"/>
              </w:rPr>
              <w:t>Тема практической работы</w:t>
            </w:r>
          </w:p>
        </w:tc>
        <w:tc>
          <w:tcPr>
            <w:tcW w:w="2835"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b/>
                <w:lang w:eastAsia="en-US"/>
              </w:rPr>
            </w:pPr>
            <w:r>
              <w:rPr>
                <w:b/>
                <w:lang w:eastAsia="en-US"/>
              </w:rPr>
              <w:t>Вид деятельности</w:t>
            </w:r>
          </w:p>
        </w:tc>
        <w:tc>
          <w:tcPr>
            <w:tcW w:w="1701"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b/>
                <w:lang w:eastAsia="en-US"/>
              </w:rPr>
            </w:pPr>
            <w:r>
              <w:rPr>
                <w:b/>
                <w:lang w:eastAsia="en-US"/>
              </w:rPr>
              <w:t>ОК, ПК</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6E5915">
            <w:pPr>
              <w:pStyle w:val="TableParagraph"/>
              <w:ind w:left="104"/>
              <w:jc w:val="center"/>
              <w:rPr>
                <w:b/>
                <w:sz w:val="24"/>
                <w:szCs w:val="24"/>
                <w:lang w:eastAsia="en-US"/>
              </w:rPr>
            </w:pPr>
            <w:r>
              <w:rPr>
                <w:b/>
                <w:sz w:val="24"/>
                <w:szCs w:val="24"/>
                <w:lang w:eastAsia="en-US"/>
              </w:rPr>
              <w:t>Количество часов</w:t>
            </w:r>
          </w:p>
        </w:tc>
      </w:tr>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1</w:t>
            </w:r>
          </w:p>
        </w:tc>
        <w:tc>
          <w:tcPr>
            <w:tcW w:w="3427" w:type="dxa"/>
            <w:tcBorders>
              <w:top w:val="single" w:sz="4" w:space="0" w:color="auto"/>
              <w:left w:val="single" w:sz="4" w:space="0" w:color="auto"/>
              <w:bottom w:val="single" w:sz="4" w:space="0" w:color="auto"/>
              <w:right w:val="single" w:sz="4" w:space="0" w:color="auto"/>
            </w:tcBorders>
            <w:hideMark/>
          </w:tcPr>
          <w:p w:rsidR="00952FAA" w:rsidRPr="000F732B" w:rsidRDefault="00952FAA" w:rsidP="00952F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0F732B">
              <w:rPr>
                <w:b/>
              </w:rPr>
              <w:t>Практическое занятие</w:t>
            </w:r>
            <w:r>
              <w:rPr>
                <w:b/>
              </w:rPr>
              <w:t xml:space="preserve"> №</w:t>
            </w:r>
            <w:r w:rsidR="00451EB9">
              <w:rPr>
                <w:b/>
              </w:rPr>
              <w:t xml:space="preserve"> </w:t>
            </w:r>
            <w:r>
              <w:rPr>
                <w:b/>
              </w:rPr>
              <w:t>1.</w:t>
            </w:r>
          </w:p>
          <w:p w:rsidR="00952FAA" w:rsidRDefault="00952FAA" w:rsidP="00952F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0F732B">
              <w:t>Составление схемы расстановки столов на предприятиях общественного питания.</w:t>
            </w:r>
          </w:p>
          <w:p w:rsidR="006E5915" w:rsidRDefault="006E5915" w:rsidP="00952FAA">
            <w:pPr>
              <w:jc w:val="both"/>
              <w:rPr>
                <w:rFonts w:eastAsiaTheme="minorEastAsia"/>
                <w:lang w:eastAsia="en-US"/>
              </w:rPr>
            </w:pPr>
          </w:p>
        </w:tc>
        <w:tc>
          <w:tcPr>
            <w:tcW w:w="2835" w:type="dxa"/>
            <w:tcBorders>
              <w:top w:val="single" w:sz="4" w:space="0" w:color="auto"/>
              <w:left w:val="single" w:sz="4" w:space="0" w:color="auto"/>
              <w:bottom w:val="single" w:sz="4" w:space="0" w:color="auto"/>
              <w:right w:val="single" w:sz="4" w:space="0" w:color="auto"/>
            </w:tcBorders>
          </w:tcPr>
          <w:p w:rsidR="006E5915" w:rsidRDefault="006E5915" w:rsidP="00656F3A">
            <w:pPr>
              <w:pStyle w:val="ac"/>
              <w:numPr>
                <w:ilvl w:val="0"/>
                <w:numId w:val="3"/>
              </w:numPr>
              <w:tabs>
                <w:tab w:val="left" w:pos="0"/>
                <w:tab w:val="left" w:pos="317"/>
              </w:tabs>
              <w:jc w:val="both"/>
              <w:rPr>
                <w:rFonts w:eastAsiaTheme="minorHAnsi"/>
                <w:lang w:eastAsia="en-US"/>
              </w:rPr>
            </w:pPr>
            <w:r>
              <w:t>Работа в лаборатории.</w:t>
            </w:r>
          </w:p>
          <w:p w:rsidR="006E5915" w:rsidRDefault="00957F75" w:rsidP="00656F3A">
            <w:pPr>
              <w:pStyle w:val="ac"/>
              <w:numPr>
                <w:ilvl w:val="0"/>
                <w:numId w:val="3"/>
              </w:numPr>
              <w:tabs>
                <w:tab w:val="left" w:pos="0"/>
                <w:tab w:val="left" w:pos="317"/>
              </w:tabs>
              <w:jc w:val="both"/>
              <w:rPr>
                <w:rFonts w:eastAsiaTheme="minorHAnsi"/>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400B17" w:rsidRDefault="00400B17" w:rsidP="00400B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400B17" w:rsidRDefault="00400B17" w:rsidP="00400B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400B17" w:rsidRDefault="00400B17" w:rsidP="00400B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6E5915" w:rsidRPr="00E67831" w:rsidRDefault="00400B17"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CF3F34">
            <w:pPr>
              <w:jc w:val="center"/>
              <w:rPr>
                <w:rFonts w:eastAsiaTheme="minorEastAsia"/>
                <w:lang w:eastAsia="en-US"/>
              </w:rPr>
            </w:pPr>
            <w:r>
              <w:rPr>
                <w:lang w:eastAsia="en-US"/>
              </w:rPr>
              <w:t>1</w:t>
            </w:r>
          </w:p>
        </w:tc>
      </w:tr>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2</w:t>
            </w:r>
          </w:p>
        </w:tc>
        <w:tc>
          <w:tcPr>
            <w:tcW w:w="3427" w:type="dxa"/>
            <w:tcBorders>
              <w:top w:val="single" w:sz="4" w:space="0" w:color="auto"/>
              <w:left w:val="single" w:sz="4" w:space="0" w:color="auto"/>
              <w:bottom w:val="single" w:sz="4" w:space="0" w:color="auto"/>
              <w:right w:val="single" w:sz="4" w:space="0" w:color="auto"/>
            </w:tcBorders>
            <w:hideMark/>
          </w:tcPr>
          <w:p w:rsidR="00CF3F34" w:rsidRPr="000F732B"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0F732B">
              <w:rPr>
                <w:b/>
              </w:rPr>
              <w:t>Практическое занятие</w:t>
            </w:r>
            <w:r>
              <w:rPr>
                <w:b/>
              </w:rPr>
              <w:t xml:space="preserve"> №</w:t>
            </w:r>
            <w:r w:rsidR="00451EB9">
              <w:rPr>
                <w:b/>
              </w:rPr>
              <w:t xml:space="preserve"> </w:t>
            </w:r>
            <w:r>
              <w:rPr>
                <w:b/>
              </w:rPr>
              <w:t>2.</w:t>
            </w:r>
          </w:p>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Составление таблиц </w:t>
            </w:r>
            <w:r w:rsidRPr="000F732B">
              <w:t>ассортимента</w:t>
            </w:r>
            <w:r>
              <w:t xml:space="preserve"> столовой посуды, приборов и белья.</w:t>
            </w:r>
          </w:p>
          <w:p w:rsidR="006E5915" w:rsidRDefault="006E5915" w:rsidP="00CF3F34">
            <w:pPr>
              <w:jc w:val="both"/>
              <w:rPr>
                <w:rFonts w:eastAsiaTheme="minorEastAsia"/>
                <w:lang w:eastAsia="en-US"/>
              </w:rPr>
            </w:pP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0"/>
              </w:numPr>
              <w:tabs>
                <w:tab w:val="left" w:pos="0"/>
                <w:tab w:val="left" w:pos="317"/>
              </w:tabs>
              <w:jc w:val="both"/>
              <w:rPr>
                <w:rFonts w:eastAsiaTheme="minorHAnsi"/>
                <w:lang w:eastAsia="en-US"/>
              </w:rPr>
            </w:pPr>
            <w:r>
              <w:t>Работа в лаборатории.</w:t>
            </w:r>
          </w:p>
          <w:p w:rsidR="006E5915" w:rsidRDefault="00957F75" w:rsidP="00957F75">
            <w:pPr>
              <w:tabs>
                <w:tab w:val="left" w:pos="0"/>
                <w:tab w:val="left" w:pos="317"/>
              </w:tabs>
              <w:jc w:val="both"/>
              <w:rPr>
                <w:rFonts w:eastAsiaTheme="minorEastAsia"/>
                <w:lang w:eastAsia="en-US"/>
              </w:rPr>
            </w:pPr>
            <w:r>
              <w:rPr>
                <w:bCs/>
              </w:rPr>
              <w:t>2.Составление схемы</w:t>
            </w:r>
            <w:r>
              <w:rPr>
                <w:rFonts w:eastAsiaTheme="minorEastAsia"/>
                <w:lang w:eastAsia="en-US"/>
              </w:rPr>
              <w:t xml:space="preserve"> </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6E5915" w:rsidRPr="00E67831"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2</w:t>
            </w:r>
          </w:p>
        </w:tc>
      </w:tr>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3</w:t>
            </w:r>
          </w:p>
        </w:tc>
        <w:tc>
          <w:tcPr>
            <w:tcW w:w="3427" w:type="dxa"/>
            <w:tcBorders>
              <w:top w:val="single" w:sz="4" w:space="0" w:color="auto"/>
              <w:left w:val="single" w:sz="4" w:space="0" w:color="auto"/>
              <w:bottom w:val="single" w:sz="4" w:space="0" w:color="auto"/>
              <w:right w:val="single" w:sz="4" w:space="0" w:color="auto"/>
            </w:tcBorders>
            <w:hideMark/>
          </w:tcPr>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Практическое занятие №</w:t>
            </w:r>
            <w:r w:rsidR="00451EB9">
              <w:rPr>
                <w:b/>
              </w:rPr>
              <w:t xml:space="preserve"> </w:t>
            </w:r>
            <w:r>
              <w:rPr>
                <w:b/>
              </w:rPr>
              <w:t>3</w:t>
            </w:r>
            <w:r w:rsidRPr="00C75809">
              <w:rPr>
                <w:b/>
              </w:rPr>
              <w:t>.</w:t>
            </w:r>
          </w:p>
          <w:p w:rsidR="006E5915" w:rsidRPr="002E2A1A" w:rsidRDefault="00CF3F34"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Составление меню со свободным выбором блюд, меню бизнес-ланча, меню диетического и детского питания.</w:t>
            </w:r>
            <w:r w:rsidRPr="00C75809">
              <w:t xml:space="preserve"> </w:t>
            </w:r>
          </w:p>
        </w:tc>
        <w:tc>
          <w:tcPr>
            <w:tcW w:w="2835" w:type="dxa"/>
            <w:tcBorders>
              <w:top w:val="single" w:sz="4" w:space="0" w:color="auto"/>
              <w:left w:val="single" w:sz="4" w:space="0" w:color="auto"/>
              <w:bottom w:val="single" w:sz="4" w:space="0" w:color="auto"/>
              <w:right w:val="single" w:sz="4" w:space="0" w:color="auto"/>
            </w:tcBorders>
            <w:hideMark/>
          </w:tcPr>
          <w:p w:rsidR="00957F75" w:rsidRPr="00957F75" w:rsidRDefault="00957F75" w:rsidP="00957F75">
            <w:pPr>
              <w:tabs>
                <w:tab w:val="left" w:pos="0"/>
                <w:tab w:val="left" w:pos="317"/>
              </w:tabs>
              <w:jc w:val="both"/>
              <w:rPr>
                <w:rFonts w:eastAsiaTheme="minorHAnsi"/>
                <w:lang w:eastAsia="en-US"/>
              </w:rPr>
            </w:pPr>
            <w:r>
              <w:t>1.Работа в лаборатории.</w:t>
            </w:r>
          </w:p>
          <w:p w:rsidR="006E5915" w:rsidRDefault="00957F75" w:rsidP="00957F75">
            <w:pPr>
              <w:pStyle w:val="TableParagraph"/>
              <w:jc w:val="both"/>
              <w:rPr>
                <w:sz w:val="24"/>
                <w:szCs w:val="24"/>
                <w:lang w:eastAsia="en-US"/>
              </w:rPr>
            </w:pPr>
            <w:r>
              <w:rPr>
                <w:bCs/>
              </w:rPr>
              <w:t>2.Составление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6E5915" w:rsidRPr="00E67831"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2</w:t>
            </w:r>
          </w:p>
        </w:tc>
      </w:tr>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4</w:t>
            </w:r>
          </w:p>
        </w:tc>
        <w:tc>
          <w:tcPr>
            <w:tcW w:w="3427" w:type="dxa"/>
            <w:tcBorders>
              <w:top w:val="single" w:sz="4" w:space="0" w:color="auto"/>
              <w:left w:val="single" w:sz="4" w:space="0" w:color="auto"/>
              <w:bottom w:val="single" w:sz="4" w:space="0" w:color="auto"/>
              <w:right w:val="single" w:sz="4" w:space="0" w:color="auto"/>
            </w:tcBorders>
            <w:hideMark/>
          </w:tcPr>
          <w:p w:rsidR="00CF3F34" w:rsidRPr="006C5805"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6C5805">
              <w:rPr>
                <w:b/>
              </w:rPr>
              <w:t>Лабораторная работа</w:t>
            </w:r>
            <w:r>
              <w:rPr>
                <w:b/>
              </w:rPr>
              <w:t xml:space="preserve"> №</w:t>
            </w:r>
            <w:r w:rsidR="00451EB9">
              <w:rPr>
                <w:b/>
              </w:rPr>
              <w:t xml:space="preserve"> </w:t>
            </w:r>
            <w:r>
              <w:rPr>
                <w:b/>
              </w:rPr>
              <w:t>1.</w:t>
            </w:r>
          </w:p>
          <w:p w:rsidR="00CF3F34" w:rsidRPr="00A35435"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35435">
              <w:t>Организация п</w:t>
            </w:r>
            <w:r>
              <w:t xml:space="preserve">роцесса обслуживания: понятие, </w:t>
            </w:r>
            <w:r w:rsidRPr="00A35435">
              <w:t>этапы (подготовительный, основной,</w:t>
            </w:r>
          </w:p>
          <w:p w:rsidR="003C4AB9" w:rsidRDefault="00CF3F34" w:rsidP="003C4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heme="minorEastAsia"/>
                <w:lang w:eastAsia="en-US"/>
              </w:rPr>
            </w:pPr>
            <w:r>
              <w:t xml:space="preserve">завершающий). </w:t>
            </w:r>
          </w:p>
          <w:p w:rsidR="006E5915" w:rsidRDefault="006E5915" w:rsidP="00CF3F34">
            <w:pPr>
              <w:jc w:val="both"/>
              <w:rPr>
                <w:rFonts w:eastAsiaTheme="minorEastAsia"/>
                <w:lang w:eastAsia="en-US"/>
              </w:rPr>
            </w:pPr>
          </w:p>
        </w:tc>
        <w:tc>
          <w:tcPr>
            <w:tcW w:w="2835" w:type="dxa"/>
            <w:tcBorders>
              <w:top w:val="single" w:sz="4" w:space="0" w:color="auto"/>
              <w:left w:val="single" w:sz="4" w:space="0" w:color="auto"/>
              <w:bottom w:val="single" w:sz="4" w:space="0" w:color="auto"/>
              <w:right w:val="single" w:sz="4" w:space="0" w:color="auto"/>
            </w:tcBorders>
            <w:hideMark/>
          </w:tcPr>
          <w:p w:rsidR="00957F75" w:rsidRPr="00957F75" w:rsidRDefault="00957F75" w:rsidP="00957F75">
            <w:pPr>
              <w:tabs>
                <w:tab w:val="left" w:pos="0"/>
                <w:tab w:val="left" w:pos="317"/>
              </w:tabs>
              <w:jc w:val="both"/>
              <w:rPr>
                <w:rFonts w:eastAsiaTheme="minorHAnsi"/>
                <w:lang w:eastAsia="en-US"/>
              </w:rPr>
            </w:pPr>
            <w:r>
              <w:t>1.Работа в лаборатории.</w:t>
            </w:r>
          </w:p>
          <w:p w:rsidR="006E5915" w:rsidRPr="00957F75" w:rsidRDefault="00957F75" w:rsidP="00957F75">
            <w:pPr>
              <w:tabs>
                <w:tab w:val="left" w:pos="0"/>
                <w:tab w:val="left" w:pos="317"/>
              </w:tabs>
              <w:jc w:val="both"/>
              <w:rPr>
                <w:rFonts w:eastAsiaTheme="minorHAnsi"/>
              </w:rPr>
            </w:pPr>
            <w:r>
              <w:rPr>
                <w:bCs/>
              </w:rPr>
              <w:t>2.</w:t>
            </w:r>
            <w:r w:rsidRPr="00957F75">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6E5915" w:rsidRPr="00E67831"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2</w:t>
            </w:r>
          </w:p>
        </w:tc>
      </w:tr>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5</w:t>
            </w:r>
          </w:p>
        </w:tc>
        <w:tc>
          <w:tcPr>
            <w:tcW w:w="3427" w:type="dxa"/>
            <w:tcBorders>
              <w:top w:val="single" w:sz="4" w:space="0" w:color="auto"/>
              <w:left w:val="single" w:sz="4" w:space="0" w:color="auto"/>
              <w:bottom w:val="single" w:sz="4" w:space="0" w:color="auto"/>
              <w:right w:val="single" w:sz="4" w:space="0" w:color="auto"/>
            </w:tcBorders>
            <w:hideMark/>
          </w:tcPr>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Лабораторная работа №</w:t>
            </w:r>
            <w:r w:rsidR="00451EB9">
              <w:rPr>
                <w:b/>
              </w:rPr>
              <w:t xml:space="preserve"> </w:t>
            </w:r>
            <w:r>
              <w:rPr>
                <w:b/>
              </w:rPr>
              <w:t>2.</w:t>
            </w:r>
          </w:p>
          <w:p w:rsidR="006E5915" w:rsidRDefault="00CF3F34" w:rsidP="00940705">
            <w:pPr>
              <w:jc w:val="both"/>
              <w:rPr>
                <w:rFonts w:eastAsiaTheme="minorEastAsia"/>
                <w:lang w:eastAsia="en-US"/>
              </w:rPr>
            </w:pPr>
            <w:r w:rsidRPr="00A35435">
              <w:t>Накрытие столов ск</w:t>
            </w:r>
            <w:r>
              <w:t xml:space="preserve">атертями: назначение, способы, </w:t>
            </w:r>
            <w:r w:rsidRPr="00A35435">
              <w:t xml:space="preserve">замена </w:t>
            </w:r>
            <w:r>
              <w:t xml:space="preserve">скатертей. </w:t>
            </w:r>
          </w:p>
        </w:tc>
        <w:tc>
          <w:tcPr>
            <w:tcW w:w="2835" w:type="dxa"/>
            <w:tcBorders>
              <w:top w:val="single" w:sz="4" w:space="0" w:color="auto"/>
              <w:left w:val="single" w:sz="4" w:space="0" w:color="auto"/>
              <w:bottom w:val="single" w:sz="4" w:space="0" w:color="auto"/>
              <w:right w:val="single" w:sz="4" w:space="0" w:color="auto"/>
            </w:tcBorders>
            <w:hideMark/>
          </w:tcPr>
          <w:p w:rsidR="00957F75" w:rsidRPr="00957F75" w:rsidRDefault="00957F75" w:rsidP="00957F75">
            <w:pPr>
              <w:tabs>
                <w:tab w:val="left" w:pos="0"/>
                <w:tab w:val="left" w:pos="317"/>
              </w:tabs>
              <w:jc w:val="both"/>
              <w:rPr>
                <w:rFonts w:eastAsiaTheme="minorHAnsi"/>
                <w:lang w:eastAsia="en-US"/>
              </w:rPr>
            </w:pPr>
            <w:r>
              <w:t>1.Работа в лаборатории.</w:t>
            </w:r>
          </w:p>
          <w:p w:rsidR="006E5915" w:rsidRPr="00957F75" w:rsidRDefault="00957F75" w:rsidP="00957F75">
            <w:pPr>
              <w:tabs>
                <w:tab w:val="left" w:pos="0"/>
                <w:tab w:val="left" w:pos="317"/>
              </w:tabs>
              <w:jc w:val="both"/>
              <w:rPr>
                <w:rFonts w:eastAsiaTheme="minorHAnsi"/>
              </w:rPr>
            </w:pPr>
            <w:r>
              <w:rPr>
                <w:bCs/>
              </w:rPr>
              <w:t>2.</w:t>
            </w:r>
            <w:r w:rsidRPr="00957F75">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6E5915" w:rsidRPr="00E67831"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2</w:t>
            </w:r>
          </w:p>
        </w:tc>
      </w:tr>
      <w:tr w:rsidR="006E5915" w:rsidTr="002E2A1A">
        <w:tc>
          <w:tcPr>
            <w:tcW w:w="509"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t>6</w:t>
            </w:r>
          </w:p>
        </w:tc>
        <w:tc>
          <w:tcPr>
            <w:tcW w:w="3427" w:type="dxa"/>
            <w:tcBorders>
              <w:top w:val="single" w:sz="4" w:space="0" w:color="auto"/>
              <w:left w:val="single" w:sz="4" w:space="0" w:color="auto"/>
              <w:bottom w:val="single" w:sz="4" w:space="0" w:color="auto"/>
              <w:right w:val="single" w:sz="4" w:space="0" w:color="auto"/>
            </w:tcBorders>
            <w:hideMark/>
          </w:tcPr>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Лабораторная работа №</w:t>
            </w:r>
            <w:r w:rsidR="00451EB9">
              <w:rPr>
                <w:b/>
              </w:rPr>
              <w:t xml:space="preserve"> </w:t>
            </w:r>
            <w:r>
              <w:rPr>
                <w:b/>
              </w:rPr>
              <w:t>3.</w:t>
            </w:r>
          </w:p>
          <w:p w:rsidR="006E5915" w:rsidRDefault="00CF3F34" w:rsidP="00940705">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eastAsiaTheme="minorHAnsi"/>
                <w:b/>
              </w:rPr>
            </w:pPr>
            <w:r w:rsidRPr="00A35435">
              <w:t>Сервировка столо</w:t>
            </w:r>
            <w:r>
              <w:t xml:space="preserve">в: назначение, виды, правила и </w:t>
            </w:r>
            <w:r w:rsidRPr="00A35435">
              <w:t xml:space="preserve">последовательность. </w:t>
            </w:r>
          </w:p>
        </w:tc>
        <w:tc>
          <w:tcPr>
            <w:tcW w:w="2835" w:type="dxa"/>
            <w:tcBorders>
              <w:top w:val="single" w:sz="4" w:space="0" w:color="auto"/>
              <w:left w:val="single" w:sz="4" w:space="0" w:color="auto"/>
              <w:bottom w:val="single" w:sz="4" w:space="0" w:color="auto"/>
              <w:right w:val="single" w:sz="4" w:space="0" w:color="auto"/>
            </w:tcBorders>
            <w:hideMark/>
          </w:tcPr>
          <w:p w:rsidR="00957F75" w:rsidRPr="00957F75" w:rsidRDefault="00957F75" w:rsidP="00957F75">
            <w:pPr>
              <w:tabs>
                <w:tab w:val="left" w:pos="0"/>
                <w:tab w:val="left" w:pos="317"/>
              </w:tabs>
              <w:jc w:val="both"/>
              <w:rPr>
                <w:rFonts w:eastAsiaTheme="minorHAnsi"/>
                <w:lang w:eastAsia="en-US"/>
              </w:rPr>
            </w:pPr>
            <w:r>
              <w:t>1.Работа в лаборатории.</w:t>
            </w:r>
          </w:p>
          <w:p w:rsidR="006E5915" w:rsidRDefault="00957F75" w:rsidP="00957F75">
            <w:pPr>
              <w:pStyle w:val="TableParagraph"/>
              <w:jc w:val="both"/>
              <w:rPr>
                <w:sz w:val="24"/>
                <w:szCs w:val="24"/>
                <w:lang w:eastAsia="en-US"/>
              </w:rPr>
            </w:pPr>
            <w:r>
              <w:rPr>
                <w:bCs/>
              </w:rPr>
              <w:t>2.Составление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lastRenderedPageBreak/>
              <w:t xml:space="preserve">ПК 4.1-4.5 </w:t>
            </w:r>
          </w:p>
          <w:p w:rsidR="006E5915" w:rsidRPr="00E67831"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6E5915">
            <w:pPr>
              <w:jc w:val="center"/>
              <w:rPr>
                <w:rFonts w:eastAsiaTheme="minorEastAsia"/>
                <w:lang w:eastAsia="en-US"/>
              </w:rPr>
            </w:pPr>
            <w:r>
              <w:rPr>
                <w:lang w:eastAsia="en-US"/>
              </w:rPr>
              <w:lastRenderedPageBreak/>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lastRenderedPageBreak/>
              <w:t>7</w:t>
            </w:r>
          </w:p>
        </w:tc>
        <w:tc>
          <w:tcPr>
            <w:tcW w:w="3427" w:type="dxa"/>
            <w:tcBorders>
              <w:top w:val="single" w:sz="4" w:space="0" w:color="auto"/>
              <w:left w:val="single" w:sz="4" w:space="0" w:color="auto"/>
              <w:bottom w:val="single" w:sz="4" w:space="0" w:color="auto"/>
              <w:right w:val="single" w:sz="4" w:space="0" w:color="auto"/>
            </w:tcBorders>
          </w:tcPr>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Практическое занятие №</w:t>
            </w:r>
            <w:r w:rsidR="00451EB9">
              <w:rPr>
                <w:b/>
              </w:rPr>
              <w:t xml:space="preserve"> </w:t>
            </w:r>
            <w:r>
              <w:rPr>
                <w:b/>
              </w:rPr>
              <w:t>4.</w:t>
            </w:r>
          </w:p>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8C4733">
              <w:t>Организация проц</w:t>
            </w:r>
            <w:r>
              <w:t xml:space="preserve">есса обслуживания в ресторанах </w:t>
            </w:r>
            <w:r w:rsidRPr="008C4733">
              <w:t xml:space="preserve">различных типов и классов. </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1"/>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1"/>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4A642F">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8</w:t>
            </w:r>
          </w:p>
        </w:tc>
        <w:tc>
          <w:tcPr>
            <w:tcW w:w="3427" w:type="dxa"/>
            <w:tcBorders>
              <w:top w:val="single" w:sz="4" w:space="0" w:color="auto"/>
              <w:left w:val="single" w:sz="4" w:space="0" w:color="auto"/>
              <w:bottom w:val="single" w:sz="4" w:space="0" w:color="auto"/>
              <w:right w:val="single" w:sz="4" w:space="0" w:color="auto"/>
            </w:tcBorders>
          </w:tcPr>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Практическое занятие №</w:t>
            </w:r>
            <w:r w:rsidR="00451EB9">
              <w:rPr>
                <w:b/>
              </w:rPr>
              <w:t xml:space="preserve"> </w:t>
            </w:r>
            <w:r>
              <w:rPr>
                <w:b/>
              </w:rPr>
              <w:t>5.</w:t>
            </w:r>
          </w:p>
          <w:p w:rsidR="00CF3F34" w:rsidRPr="008C4733"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8C4733">
              <w:t>Порядок</w:t>
            </w:r>
            <w:r>
              <w:t xml:space="preserve"> получения готовой продукции с </w:t>
            </w:r>
            <w:r w:rsidRPr="008C4733">
              <w:t xml:space="preserve">производства, соблюдение требований к </w:t>
            </w:r>
          </w:p>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8C4733">
              <w:t>оформле</w:t>
            </w:r>
            <w:r>
              <w:t xml:space="preserve">нию и температуре подачи блюд. </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2"/>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2"/>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CF3F34">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9</w:t>
            </w:r>
          </w:p>
        </w:tc>
        <w:tc>
          <w:tcPr>
            <w:tcW w:w="3427" w:type="dxa"/>
            <w:tcBorders>
              <w:top w:val="single" w:sz="4" w:space="0" w:color="auto"/>
              <w:left w:val="single" w:sz="4" w:space="0" w:color="auto"/>
              <w:bottom w:val="single" w:sz="4" w:space="0" w:color="auto"/>
              <w:right w:val="single" w:sz="4" w:space="0" w:color="auto"/>
            </w:tcBorders>
          </w:tcPr>
          <w:p w:rsidR="00CF3F34"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Практическое занятие №</w:t>
            </w:r>
            <w:r w:rsidR="00451EB9">
              <w:rPr>
                <w:b/>
              </w:rPr>
              <w:t xml:space="preserve"> </w:t>
            </w:r>
            <w:r>
              <w:rPr>
                <w:b/>
              </w:rPr>
              <w:t>6.</w:t>
            </w:r>
          </w:p>
          <w:p w:rsidR="00CF3F34" w:rsidRDefault="00CF3F34" w:rsidP="0094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8C4733">
              <w:t>Назначен</w:t>
            </w:r>
            <w:r>
              <w:t xml:space="preserve">ие блюд и закусок. Особенности оформления. </w:t>
            </w:r>
            <w:r w:rsidRPr="008C4733">
              <w:t>Порядок получ</w:t>
            </w:r>
            <w:r>
              <w:t xml:space="preserve">ения готовой продукции (блюд и </w:t>
            </w:r>
            <w:r w:rsidRPr="008C4733">
              <w:t>закусок) с производства, соблюдение требований к оформл</w:t>
            </w:r>
            <w:r>
              <w:t xml:space="preserve">ению и температуре подачи блюд. </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3"/>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3"/>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CF3F34">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10</w:t>
            </w:r>
          </w:p>
        </w:tc>
        <w:tc>
          <w:tcPr>
            <w:tcW w:w="3427" w:type="dxa"/>
            <w:tcBorders>
              <w:top w:val="single" w:sz="4" w:space="0" w:color="auto"/>
              <w:left w:val="single" w:sz="4" w:space="0" w:color="auto"/>
              <w:bottom w:val="single" w:sz="4" w:space="0" w:color="auto"/>
              <w:right w:val="single" w:sz="4" w:space="0" w:color="auto"/>
            </w:tcBorders>
          </w:tcPr>
          <w:p w:rsidR="00CF3F34" w:rsidRPr="00D275CF"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D275CF">
              <w:rPr>
                <w:b/>
              </w:rPr>
              <w:t>Практическое занятие №</w:t>
            </w:r>
            <w:r w:rsidR="00451EB9">
              <w:rPr>
                <w:b/>
              </w:rPr>
              <w:t xml:space="preserve"> </w:t>
            </w:r>
            <w:r w:rsidRPr="00D275CF">
              <w:rPr>
                <w:b/>
              </w:rPr>
              <w:t>7</w:t>
            </w:r>
            <w:r>
              <w:rPr>
                <w:b/>
              </w:rPr>
              <w:t>.</w:t>
            </w:r>
          </w:p>
          <w:p w:rsidR="00CF3F34" w:rsidRDefault="00CF3F34" w:rsidP="00AE49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8C4733">
              <w:t>Общие правила под</w:t>
            </w:r>
            <w:r>
              <w:t>готовки к проведению банкетов</w:t>
            </w:r>
            <w:r w:rsidR="00AE4960">
              <w:t>.</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4"/>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4"/>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CF3F34">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11</w:t>
            </w:r>
          </w:p>
        </w:tc>
        <w:tc>
          <w:tcPr>
            <w:tcW w:w="3427" w:type="dxa"/>
            <w:tcBorders>
              <w:top w:val="single" w:sz="4" w:space="0" w:color="auto"/>
              <w:left w:val="single" w:sz="4" w:space="0" w:color="auto"/>
              <w:bottom w:val="single" w:sz="4" w:space="0" w:color="auto"/>
              <w:right w:val="single" w:sz="4" w:space="0" w:color="auto"/>
            </w:tcBorders>
          </w:tcPr>
          <w:p w:rsidR="00CF3F34" w:rsidRPr="00D275CF"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D275CF">
              <w:rPr>
                <w:b/>
              </w:rPr>
              <w:t xml:space="preserve">Лабораторная работа </w:t>
            </w:r>
            <w:r>
              <w:rPr>
                <w:b/>
              </w:rPr>
              <w:t>№</w:t>
            </w:r>
            <w:r w:rsidR="00451EB9">
              <w:rPr>
                <w:b/>
              </w:rPr>
              <w:t xml:space="preserve"> </w:t>
            </w:r>
            <w:r>
              <w:rPr>
                <w:b/>
              </w:rPr>
              <w:t>4.</w:t>
            </w:r>
          </w:p>
          <w:p w:rsidR="00CF3F34" w:rsidRPr="00D275CF" w:rsidRDefault="00CF3F34" w:rsidP="00130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t xml:space="preserve">Организация </w:t>
            </w:r>
            <w:r w:rsidRPr="00111437">
              <w:t>официального ба</w:t>
            </w:r>
            <w:r>
              <w:t>нкета</w:t>
            </w:r>
            <w:r w:rsidR="00130DAC">
              <w:t>.</w:t>
            </w:r>
            <w:r w:rsidRPr="00111437">
              <w:t xml:space="preserve"> </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5"/>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5"/>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CF3F34">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12</w:t>
            </w:r>
          </w:p>
        </w:tc>
        <w:tc>
          <w:tcPr>
            <w:tcW w:w="3427" w:type="dxa"/>
            <w:tcBorders>
              <w:top w:val="single" w:sz="4" w:space="0" w:color="auto"/>
              <w:left w:val="single" w:sz="4" w:space="0" w:color="auto"/>
              <w:bottom w:val="single" w:sz="4" w:space="0" w:color="auto"/>
              <w:right w:val="single" w:sz="4" w:space="0" w:color="auto"/>
            </w:tcBorders>
          </w:tcPr>
          <w:p w:rsidR="00CF3F34" w:rsidRPr="00D275CF"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Лабораторная работа №</w:t>
            </w:r>
            <w:r w:rsidR="00451EB9">
              <w:rPr>
                <w:b/>
              </w:rPr>
              <w:t xml:space="preserve"> </w:t>
            </w:r>
            <w:r>
              <w:rPr>
                <w:b/>
              </w:rPr>
              <w:t>5.</w:t>
            </w:r>
          </w:p>
          <w:p w:rsidR="00CF3F34" w:rsidRPr="00D275CF" w:rsidRDefault="00CF3F34" w:rsidP="008245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t>Организация приемов по типу:  прием- фуршет, банкет- чай, прием- коктейль</w:t>
            </w:r>
            <w:r w:rsidR="008245C3">
              <w:t>.</w:t>
            </w:r>
            <w:r>
              <w:t xml:space="preserve"> </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6"/>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6"/>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CF3F34">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13</w:t>
            </w:r>
          </w:p>
        </w:tc>
        <w:tc>
          <w:tcPr>
            <w:tcW w:w="3427" w:type="dxa"/>
            <w:tcBorders>
              <w:top w:val="single" w:sz="4" w:space="0" w:color="auto"/>
              <w:left w:val="single" w:sz="4" w:space="0" w:color="auto"/>
              <w:bottom w:val="single" w:sz="4" w:space="0" w:color="auto"/>
              <w:right w:val="single" w:sz="4" w:space="0" w:color="auto"/>
            </w:tcBorders>
          </w:tcPr>
          <w:p w:rsidR="00CF3F34" w:rsidRPr="00D275CF" w:rsidRDefault="00CF3F34" w:rsidP="00CF3F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Лабораторная работа №</w:t>
            </w:r>
            <w:r w:rsidR="00451EB9">
              <w:rPr>
                <w:b/>
              </w:rPr>
              <w:t xml:space="preserve"> </w:t>
            </w:r>
            <w:r>
              <w:rPr>
                <w:b/>
              </w:rPr>
              <w:t>6.</w:t>
            </w:r>
          </w:p>
          <w:p w:rsidR="00CF3F34" w:rsidRDefault="00CF3F34"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111437">
              <w:t>Орга</w:t>
            </w:r>
            <w:r>
              <w:t xml:space="preserve">низация обслуживания смешанных </w:t>
            </w:r>
            <w:r w:rsidRPr="00111437">
              <w:t>(комбинированных приемов)</w:t>
            </w:r>
            <w:r w:rsidR="00102532">
              <w:t>.</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7"/>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7"/>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CF3F34">
            <w:pPr>
              <w:jc w:val="center"/>
              <w:rPr>
                <w:lang w:eastAsia="en-US"/>
              </w:rPr>
            </w:pPr>
            <w:r>
              <w:rPr>
                <w:lang w:eastAsia="en-US"/>
              </w:rPr>
              <w:t>2</w:t>
            </w:r>
          </w:p>
        </w:tc>
      </w:tr>
      <w:tr w:rsidR="00CF3F34" w:rsidTr="002E2A1A">
        <w:tc>
          <w:tcPr>
            <w:tcW w:w="509" w:type="dxa"/>
            <w:tcBorders>
              <w:top w:val="single" w:sz="4" w:space="0" w:color="auto"/>
              <w:left w:val="single" w:sz="4" w:space="0" w:color="auto"/>
              <w:bottom w:val="single" w:sz="4" w:space="0" w:color="auto"/>
              <w:right w:val="single" w:sz="4" w:space="0" w:color="auto"/>
            </w:tcBorders>
          </w:tcPr>
          <w:p w:rsidR="00CF3F34" w:rsidRDefault="00D673DA">
            <w:pPr>
              <w:jc w:val="center"/>
              <w:rPr>
                <w:lang w:eastAsia="en-US"/>
              </w:rPr>
            </w:pPr>
            <w:r>
              <w:rPr>
                <w:lang w:eastAsia="en-US"/>
              </w:rPr>
              <w:t>14</w:t>
            </w:r>
          </w:p>
        </w:tc>
        <w:tc>
          <w:tcPr>
            <w:tcW w:w="3427" w:type="dxa"/>
            <w:tcBorders>
              <w:top w:val="single" w:sz="4" w:space="0" w:color="auto"/>
              <w:left w:val="single" w:sz="4" w:space="0" w:color="auto"/>
              <w:bottom w:val="single" w:sz="4" w:space="0" w:color="auto"/>
              <w:right w:val="single" w:sz="4" w:space="0" w:color="auto"/>
            </w:tcBorders>
          </w:tcPr>
          <w:p w:rsidR="00952FAA" w:rsidRPr="00C75809" w:rsidRDefault="00952FAA" w:rsidP="00952F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t>Практическое занятие №</w:t>
            </w:r>
            <w:r w:rsidR="00451EB9">
              <w:rPr>
                <w:b/>
              </w:rPr>
              <w:t xml:space="preserve"> </w:t>
            </w:r>
            <w:r>
              <w:rPr>
                <w:b/>
              </w:rPr>
              <w:t>8.</w:t>
            </w:r>
          </w:p>
          <w:p w:rsidR="00CF3F34" w:rsidRDefault="00952FAA" w:rsidP="00A31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0F732B">
              <w:t xml:space="preserve">Расчеты </w:t>
            </w:r>
            <w:r>
              <w:t xml:space="preserve">для банкета за столом с полным </w:t>
            </w:r>
            <w:r w:rsidRPr="000F732B">
              <w:t>обслуживанием официанта</w:t>
            </w:r>
            <w:r w:rsidR="00A3139F">
              <w:t>ми.</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8"/>
              </w:numPr>
              <w:tabs>
                <w:tab w:val="left" w:pos="0"/>
                <w:tab w:val="left" w:pos="317"/>
              </w:tabs>
              <w:jc w:val="both"/>
              <w:rPr>
                <w:rFonts w:eastAsiaTheme="minorHAnsi"/>
                <w:lang w:eastAsia="en-US"/>
              </w:rPr>
            </w:pPr>
            <w:r>
              <w:t>Работа в лаборатории.</w:t>
            </w:r>
          </w:p>
          <w:p w:rsidR="00CF3F34" w:rsidRDefault="00957F75" w:rsidP="00656F3A">
            <w:pPr>
              <w:pStyle w:val="TableParagraph"/>
              <w:numPr>
                <w:ilvl w:val="0"/>
                <w:numId w:val="18"/>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CF3F34"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CF3F34" w:rsidRDefault="00952FAA">
            <w:pPr>
              <w:jc w:val="center"/>
              <w:rPr>
                <w:lang w:eastAsia="en-US"/>
              </w:rPr>
            </w:pPr>
            <w:r>
              <w:rPr>
                <w:lang w:eastAsia="en-US"/>
              </w:rPr>
              <w:t>1</w:t>
            </w:r>
          </w:p>
        </w:tc>
      </w:tr>
      <w:tr w:rsidR="00952FAA" w:rsidTr="002E2A1A">
        <w:tc>
          <w:tcPr>
            <w:tcW w:w="509" w:type="dxa"/>
            <w:tcBorders>
              <w:top w:val="single" w:sz="4" w:space="0" w:color="auto"/>
              <w:left w:val="single" w:sz="4" w:space="0" w:color="auto"/>
              <w:bottom w:val="single" w:sz="4" w:space="0" w:color="auto"/>
              <w:right w:val="single" w:sz="4" w:space="0" w:color="auto"/>
            </w:tcBorders>
          </w:tcPr>
          <w:p w:rsidR="00952FAA" w:rsidRDefault="00D673DA">
            <w:pPr>
              <w:jc w:val="center"/>
              <w:rPr>
                <w:lang w:eastAsia="en-US"/>
              </w:rPr>
            </w:pPr>
            <w:r>
              <w:rPr>
                <w:lang w:eastAsia="en-US"/>
              </w:rPr>
              <w:t>15</w:t>
            </w:r>
          </w:p>
        </w:tc>
        <w:tc>
          <w:tcPr>
            <w:tcW w:w="3427" w:type="dxa"/>
            <w:tcBorders>
              <w:top w:val="single" w:sz="4" w:space="0" w:color="auto"/>
              <w:left w:val="single" w:sz="4" w:space="0" w:color="auto"/>
              <w:bottom w:val="single" w:sz="4" w:space="0" w:color="auto"/>
              <w:right w:val="single" w:sz="4" w:space="0" w:color="auto"/>
            </w:tcBorders>
          </w:tcPr>
          <w:p w:rsidR="00952FAA" w:rsidRPr="004D1B58" w:rsidRDefault="00952FAA" w:rsidP="00952F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4D1B58">
              <w:rPr>
                <w:b/>
              </w:rPr>
              <w:t>Лабораторная работа №</w:t>
            </w:r>
            <w:r w:rsidR="00451EB9">
              <w:rPr>
                <w:b/>
              </w:rPr>
              <w:t xml:space="preserve"> </w:t>
            </w:r>
            <w:r>
              <w:rPr>
                <w:b/>
              </w:rPr>
              <w:t>7</w:t>
            </w:r>
            <w:r w:rsidRPr="004D1B58">
              <w:rPr>
                <w:b/>
              </w:rPr>
              <w:t>.</w:t>
            </w:r>
          </w:p>
          <w:p w:rsidR="00952FAA" w:rsidRDefault="00952FAA" w:rsidP="00E11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t>Правила оказания у</w:t>
            </w:r>
            <w:r w:rsidRPr="004D1B58">
              <w:t xml:space="preserve">слуги по </w:t>
            </w:r>
            <w:r w:rsidRPr="004D1B58">
              <w:lastRenderedPageBreak/>
              <w:t>организации питания и обслуживанию участников симпозиумов, конференций, семинаров, совещаний</w:t>
            </w:r>
            <w:r w:rsidR="00E119A1">
              <w:t>.</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19"/>
              </w:numPr>
              <w:tabs>
                <w:tab w:val="left" w:pos="0"/>
                <w:tab w:val="left" w:pos="317"/>
              </w:tabs>
              <w:jc w:val="both"/>
              <w:rPr>
                <w:rFonts w:eastAsiaTheme="minorHAnsi"/>
                <w:lang w:eastAsia="en-US"/>
              </w:rPr>
            </w:pPr>
            <w:r>
              <w:lastRenderedPageBreak/>
              <w:t>Работа в лаборатории.</w:t>
            </w:r>
          </w:p>
          <w:p w:rsidR="00952FAA" w:rsidRDefault="00957F75" w:rsidP="00656F3A">
            <w:pPr>
              <w:pStyle w:val="TableParagraph"/>
              <w:numPr>
                <w:ilvl w:val="0"/>
                <w:numId w:val="19"/>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ОК 1-7,9,10 ПК 1.1-1.5  </w:t>
            </w:r>
            <w:r>
              <w:lastRenderedPageBreak/>
              <w:t>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952FA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952FAA" w:rsidRDefault="00952FAA">
            <w:pPr>
              <w:jc w:val="center"/>
              <w:rPr>
                <w:lang w:eastAsia="en-US"/>
              </w:rPr>
            </w:pPr>
            <w:r>
              <w:rPr>
                <w:lang w:eastAsia="en-US"/>
              </w:rPr>
              <w:lastRenderedPageBreak/>
              <w:t>2</w:t>
            </w:r>
          </w:p>
        </w:tc>
      </w:tr>
      <w:tr w:rsidR="00952FAA" w:rsidTr="002E2A1A">
        <w:tc>
          <w:tcPr>
            <w:tcW w:w="509" w:type="dxa"/>
            <w:tcBorders>
              <w:top w:val="single" w:sz="4" w:space="0" w:color="auto"/>
              <w:left w:val="single" w:sz="4" w:space="0" w:color="auto"/>
              <w:bottom w:val="single" w:sz="4" w:space="0" w:color="auto"/>
              <w:right w:val="single" w:sz="4" w:space="0" w:color="auto"/>
            </w:tcBorders>
          </w:tcPr>
          <w:p w:rsidR="00952FAA" w:rsidRDefault="00D673DA">
            <w:pPr>
              <w:jc w:val="center"/>
              <w:rPr>
                <w:lang w:eastAsia="en-US"/>
              </w:rPr>
            </w:pPr>
            <w:r>
              <w:rPr>
                <w:lang w:eastAsia="en-US"/>
              </w:rPr>
              <w:lastRenderedPageBreak/>
              <w:t>16</w:t>
            </w:r>
          </w:p>
        </w:tc>
        <w:tc>
          <w:tcPr>
            <w:tcW w:w="3427" w:type="dxa"/>
            <w:tcBorders>
              <w:top w:val="single" w:sz="4" w:space="0" w:color="auto"/>
              <w:left w:val="single" w:sz="4" w:space="0" w:color="auto"/>
              <w:bottom w:val="single" w:sz="4" w:space="0" w:color="auto"/>
              <w:right w:val="single" w:sz="4" w:space="0" w:color="auto"/>
            </w:tcBorders>
          </w:tcPr>
          <w:p w:rsidR="00952FAA" w:rsidRPr="004D1B58" w:rsidRDefault="00952FAA" w:rsidP="00952F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4D1B58">
              <w:rPr>
                <w:b/>
              </w:rPr>
              <w:t>Практическое занятие №</w:t>
            </w:r>
            <w:r w:rsidR="00451EB9">
              <w:rPr>
                <w:b/>
              </w:rPr>
              <w:t xml:space="preserve"> </w:t>
            </w:r>
            <w:r w:rsidRPr="004D1B58">
              <w:rPr>
                <w:b/>
              </w:rPr>
              <w:t>9.</w:t>
            </w:r>
          </w:p>
          <w:p w:rsidR="00952FAA" w:rsidRPr="004D1B58" w:rsidRDefault="00952FAA" w:rsidP="0094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0D6FC4">
              <w:t>Организ</w:t>
            </w:r>
            <w:r>
              <w:t xml:space="preserve">ация питания и обслуживания на </w:t>
            </w:r>
            <w:r w:rsidRPr="000D6FC4">
              <w:t xml:space="preserve">производственных </w:t>
            </w:r>
            <w:r>
              <w:t xml:space="preserve">предприятиях, в учреждениях, </w:t>
            </w:r>
            <w:r w:rsidRPr="000D6FC4">
              <w:t>учебных заведен</w:t>
            </w:r>
            <w:r>
              <w:t>иях</w:t>
            </w:r>
            <w:r w:rsidR="00940705">
              <w:t>.</w:t>
            </w:r>
          </w:p>
        </w:tc>
        <w:tc>
          <w:tcPr>
            <w:tcW w:w="2835" w:type="dxa"/>
            <w:tcBorders>
              <w:top w:val="single" w:sz="4" w:space="0" w:color="auto"/>
              <w:left w:val="single" w:sz="4" w:space="0" w:color="auto"/>
              <w:bottom w:val="single" w:sz="4" w:space="0" w:color="auto"/>
              <w:right w:val="single" w:sz="4" w:space="0" w:color="auto"/>
            </w:tcBorders>
          </w:tcPr>
          <w:p w:rsidR="00957F75" w:rsidRDefault="00957F75" w:rsidP="00656F3A">
            <w:pPr>
              <w:pStyle w:val="ac"/>
              <w:numPr>
                <w:ilvl w:val="0"/>
                <w:numId w:val="20"/>
              </w:numPr>
              <w:tabs>
                <w:tab w:val="left" w:pos="0"/>
                <w:tab w:val="left" w:pos="317"/>
              </w:tabs>
              <w:jc w:val="both"/>
              <w:rPr>
                <w:rFonts w:eastAsiaTheme="minorHAnsi"/>
                <w:lang w:eastAsia="en-US"/>
              </w:rPr>
            </w:pPr>
            <w:r>
              <w:t>Работа в лаборатории.</w:t>
            </w:r>
          </w:p>
          <w:p w:rsidR="00952FAA" w:rsidRDefault="00957F75" w:rsidP="00656F3A">
            <w:pPr>
              <w:pStyle w:val="TableParagraph"/>
              <w:numPr>
                <w:ilvl w:val="0"/>
                <w:numId w:val="20"/>
              </w:numPr>
              <w:jc w:val="both"/>
              <w:rPr>
                <w:sz w:val="24"/>
                <w:szCs w:val="24"/>
                <w:lang w:eastAsia="en-US"/>
              </w:rPr>
            </w:pPr>
            <w:r>
              <w:rPr>
                <w:bCs/>
              </w:rPr>
              <w:t>Составление схемы</w:t>
            </w:r>
          </w:p>
        </w:tc>
        <w:tc>
          <w:tcPr>
            <w:tcW w:w="1701" w:type="dxa"/>
            <w:tcBorders>
              <w:top w:val="single" w:sz="4" w:space="0" w:color="auto"/>
              <w:left w:val="single" w:sz="4" w:space="0" w:color="auto"/>
              <w:bottom w:val="single" w:sz="4" w:space="0" w:color="auto"/>
              <w:right w:val="single" w:sz="4" w:space="0" w:color="auto"/>
            </w:tcBorders>
          </w:tcPr>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ОК 1-7,9,10 ПК 1.1-1.5  ПК 2.1-2.8</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3.1-3.6 </w:t>
            </w:r>
          </w:p>
          <w:p w:rsidR="002E2A1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 xml:space="preserve">ПК 4.1-4.5 </w:t>
            </w:r>
          </w:p>
          <w:p w:rsidR="00952FAA" w:rsidRDefault="002E2A1A" w:rsidP="002E2A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ПК 5.1-5.5</w:t>
            </w:r>
          </w:p>
        </w:tc>
        <w:tc>
          <w:tcPr>
            <w:tcW w:w="1278" w:type="dxa"/>
            <w:tcBorders>
              <w:top w:val="single" w:sz="4" w:space="0" w:color="auto"/>
              <w:left w:val="single" w:sz="4" w:space="0" w:color="auto"/>
              <w:bottom w:val="single" w:sz="4" w:space="0" w:color="auto"/>
              <w:right w:val="single" w:sz="4" w:space="0" w:color="auto"/>
            </w:tcBorders>
          </w:tcPr>
          <w:p w:rsidR="00952FAA" w:rsidRDefault="00952FAA">
            <w:pPr>
              <w:jc w:val="center"/>
              <w:rPr>
                <w:lang w:eastAsia="en-US"/>
              </w:rPr>
            </w:pPr>
            <w:r>
              <w:rPr>
                <w:lang w:eastAsia="en-US"/>
              </w:rPr>
              <w:t>2</w:t>
            </w:r>
          </w:p>
        </w:tc>
      </w:tr>
      <w:tr w:rsidR="006E5915" w:rsidTr="00400B17">
        <w:tc>
          <w:tcPr>
            <w:tcW w:w="8472" w:type="dxa"/>
            <w:gridSpan w:val="4"/>
            <w:tcBorders>
              <w:top w:val="single" w:sz="4" w:space="0" w:color="auto"/>
              <w:left w:val="single" w:sz="4" w:space="0" w:color="auto"/>
              <w:bottom w:val="single" w:sz="4" w:space="0" w:color="auto"/>
              <w:right w:val="single" w:sz="4" w:space="0" w:color="auto"/>
            </w:tcBorders>
            <w:hideMark/>
          </w:tcPr>
          <w:p w:rsidR="006E5915" w:rsidRDefault="006E5915">
            <w:pPr>
              <w:jc w:val="right"/>
              <w:rPr>
                <w:rFonts w:eastAsiaTheme="minorEastAsia"/>
                <w:lang w:eastAsia="en-US"/>
              </w:rPr>
            </w:pPr>
            <w:r>
              <w:rPr>
                <w:lang w:eastAsia="en-US"/>
              </w:rPr>
              <w:t>ИТОГО:</w:t>
            </w:r>
          </w:p>
        </w:tc>
        <w:tc>
          <w:tcPr>
            <w:tcW w:w="1278" w:type="dxa"/>
            <w:tcBorders>
              <w:top w:val="single" w:sz="4" w:space="0" w:color="auto"/>
              <w:left w:val="single" w:sz="4" w:space="0" w:color="auto"/>
              <w:bottom w:val="single" w:sz="4" w:space="0" w:color="auto"/>
              <w:right w:val="single" w:sz="4" w:space="0" w:color="auto"/>
            </w:tcBorders>
            <w:hideMark/>
          </w:tcPr>
          <w:p w:rsidR="006E5915" w:rsidRDefault="00E67831">
            <w:pPr>
              <w:jc w:val="center"/>
              <w:rPr>
                <w:rFonts w:eastAsiaTheme="minorEastAsia"/>
                <w:lang w:eastAsia="en-US"/>
              </w:rPr>
            </w:pPr>
            <w:r>
              <w:rPr>
                <w:lang w:eastAsia="en-US"/>
              </w:rPr>
              <w:t>30</w:t>
            </w:r>
          </w:p>
        </w:tc>
      </w:tr>
    </w:tbl>
    <w:p w:rsidR="00262BC5" w:rsidRDefault="00262BC5" w:rsidP="00732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406260" w:rsidRDefault="00406260" w:rsidP="00E67831">
      <w:pPr>
        <w:ind w:firstLine="709"/>
        <w:jc w:val="both"/>
      </w:pPr>
      <w:r>
        <w:rPr>
          <w:b/>
          <w:bCs/>
        </w:rPr>
        <w:t xml:space="preserve">Критерии оценки: </w:t>
      </w:r>
      <w:r>
        <w:t xml:space="preserve">При оценке практической  работы учитывается последовательность и правильность выполнения, аккуратность, полнота ответов на поставленные вопросы. </w:t>
      </w:r>
    </w:p>
    <w:p w:rsidR="00406260" w:rsidRDefault="00406260" w:rsidP="00E67831">
      <w:pPr>
        <w:ind w:firstLine="708"/>
        <w:jc w:val="both"/>
      </w:pPr>
      <w:r>
        <w:t>Выполненная работа подлежит защите – устное обоснование проделанной работы.</w:t>
      </w:r>
    </w:p>
    <w:p w:rsidR="00406260" w:rsidRDefault="00406260" w:rsidP="00E67831">
      <w:pPr>
        <w:ind w:firstLine="709"/>
        <w:jc w:val="both"/>
      </w:pPr>
      <w:r>
        <w:t>Оценку «Отлично» получает обучающийся, выполнивший все требования;</w:t>
      </w:r>
    </w:p>
    <w:p w:rsidR="00406260" w:rsidRDefault="00406260" w:rsidP="00E67831">
      <w:pPr>
        <w:ind w:firstLine="709"/>
        <w:jc w:val="both"/>
      </w:pPr>
      <w:r>
        <w:t>«Хорошо» –  допущены незначительные ошибки в оформлении и  хорошо знает теоретический материал;</w:t>
      </w:r>
    </w:p>
    <w:p w:rsidR="00406260" w:rsidRDefault="00406260" w:rsidP="00E67831">
      <w:pPr>
        <w:ind w:firstLine="709"/>
        <w:jc w:val="both"/>
      </w:pPr>
      <w:r>
        <w:t xml:space="preserve">«Удовлетворительно» – допущены ошибки в оформлении и неполное владение материалом. </w:t>
      </w:r>
    </w:p>
    <w:p w:rsidR="00262BC5" w:rsidRDefault="00406260" w:rsidP="00E678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rPr>
      </w:pPr>
      <w:r>
        <w:t>Неаккуратно и с ошибками оформленная работа к сдаче не допускается и не заслушивается.</w:t>
      </w:r>
    </w:p>
    <w:p w:rsidR="008B72E8" w:rsidRDefault="008B72E8" w:rsidP="008B72E8">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rPr>
          <w:b/>
        </w:rPr>
      </w:pPr>
    </w:p>
    <w:p w:rsidR="008B72E8" w:rsidRDefault="008B72E8" w:rsidP="008B72E8">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rPr>
          <w:b/>
        </w:rPr>
      </w:pPr>
      <w:r>
        <w:rPr>
          <w:b/>
        </w:rPr>
        <w:t>Практическая работа № 1.</w:t>
      </w:r>
    </w:p>
    <w:p w:rsidR="0076373D" w:rsidRPr="0076373D" w:rsidRDefault="0076373D" w:rsidP="00D31D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 xml:space="preserve">Тема: </w:t>
      </w:r>
      <w:r w:rsidRPr="0076373D">
        <w:rPr>
          <w:b/>
        </w:rPr>
        <w:t>Составление схемы расстановки столов на предприятиях общественного питания.</w:t>
      </w:r>
    </w:p>
    <w:p w:rsidR="00D31D97" w:rsidRPr="00D31D97" w:rsidRDefault="0076373D" w:rsidP="00D31D97">
      <w:pPr>
        <w:pStyle w:val="af1"/>
        <w:spacing w:before="0" w:beforeAutospacing="0" w:after="0" w:afterAutospacing="0"/>
        <w:ind w:firstLine="709"/>
        <w:jc w:val="both"/>
        <w:rPr>
          <w:color w:val="000000" w:themeColor="text1"/>
        </w:rPr>
      </w:pPr>
      <w:r w:rsidRPr="00D31D97">
        <w:rPr>
          <w:b/>
          <w:color w:val="000000" w:themeColor="text1"/>
        </w:rPr>
        <w:tab/>
      </w:r>
      <w:r w:rsidR="008B72E8" w:rsidRPr="00D31D97">
        <w:rPr>
          <w:b/>
          <w:color w:val="000000" w:themeColor="text1"/>
        </w:rPr>
        <w:t>Цель работы:</w:t>
      </w:r>
      <w:r w:rsidR="00D31D97" w:rsidRPr="00D31D97">
        <w:rPr>
          <w:color w:val="000000" w:themeColor="text1"/>
        </w:rPr>
        <w:t xml:space="preserve"> Изучить </w:t>
      </w:r>
      <w:r w:rsidR="00D31D97" w:rsidRPr="00D31D97">
        <w:t>составление схемы расстановки столов на предприятиях общественного питания. Требования к освещению и вентиляции, цветовому оформлению залов, художественному решению интерьера.</w:t>
      </w:r>
    </w:p>
    <w:p w:rsidR="00D31D97" w:rsidRPr="00D31D97" w:rsidRDefault="00D31D97" w:rsidP="00D31D97">
      <w:pPr>
        <w:pStyle w:val="af1"/>
        <w:spacing w:before="0" w:beforeAutospacing="0" w:after="0" w:afterAutospacing="0"/>
        <w:ind w:firstLine="709"/>
        <w:jc w:val="both"/>
        <w:rPr>
          <w:color w:val="000000" w:themeColor="text1"/>
        </w:rPr>
      </w:pPr>
      <w:r w:rsidRPr="00D31D97">
        <w:rPr>
          <w:color w:val="000000" w:themeColor="text1"/>
        </w:rPr>
        <w:t>К помещениям для организации обслуживания потребителей относят торговые и банкетные залы, вестибюль, гардероб, мужская и женская туалетные комнаты с помещением для мытья рук, курительная комната. В ресторанах в эту группу помещений входят также зал ожидания (аванзал), коктейль-холл. К вспомогательным помещениям относятся сервизная, моечная столовой посуды и раздаточная.</w:t>
      </w:r>
    </w:p>
    <w:p w:rsidR="00D31D97" w:rsidRPr="00D31D97" w:rsidRDefault="00D31D97" w:rsidP="00D31D97">
      <w:pPr>
        <w:ind w:firstLine="709"/>
        <w:jc w:val="both"/>
        <w:rPr>
          <w:color w:val="000000" w:themeColor="text1"/>
        </w:rPr>
      </w:pPr>
      <w:r w:rsidRPr="00D31D97">
        <w:rPr>
          <w:color w:val="000000" w:themeColor="text1"/>
        </w:rPr>
        <w:t>Площади помещений зависят от типа предприятия и количества мест, рассчитываются в квадратных метрах умножением нормы площади на одно место на количество мест в зале.</w:t>
      </w:r>
    </w:p>
    <w:p w:rsidR="00D31D97" w:rsidRPr="00D31D97" w:rsidRDefault="00D31D97" w:rsidP="00D31D97">
      <w:pPr>
        <w:ind w:firstLine="709"/>
        <w:jc w:val="both"/>
        <w:rPr>
          <w:color w:val="000000" w:themeColor="text1"/>
        </w:rPr>
      </w:pPr>
      <w:r w:rsidRPr="00D31D97">
        <w:rPr>
          <w:color w:val="000000" w:themeColor="text1"/>
        </w:rPr>
        <w:t>Норма площади на одно место в залах составляет (кв. м): в ресторанах зал с эстрадой и танцплощадкой - 2, в том числе зал - 1,8; курительная - 0,07-0,075; в барах - 1,8; в кафе, закусочных, пивных барах - 1,6 [2].</w:t>
      </w:r>
    </w:p>
    <w:p w:rsidR="00D31D97" w:rsidRPr="00D31D97" w:rsidRDefault="00D31D97" w:rsidP="00D31D97">
      <w:pPr>
        <w:ind w:firstLine="709"/>
        <w:jc w:val="both"/>
        <w:rPr>
          <w:color w:val="000000" w:themeColor="text1"/>
        </w:rPr>
      </w:pPr>
      <w:r w:rsidRPr="00D31D97">
        <w:rPr>
          <w:color w:val="000000" w:themeColor="text1"/>
        </w:rPr>
        <w:t>Оформление входа и фасада здания предприятия общественного питания должно быть выполнено в одном стиле с помощью декоративно-художественных средств с элементами национального зодчества. Вход должен быть хорошо освещен. Световая вывеска с элементами оформления и дополнительное освещение у входа в ресторан, бар или кафе должны подчеркивать архитектурные формы здания и характер предприятия. Вход может быть оборудован выносным козырьком для удобства посетителей в ненастную погоду.</w:t>
      </w:r>
    </w:p>
    <w:p w:rsidR="00D31D97" w:rsidRPr="00D31D97" w:rsidRDefault="00D31D97" w:rsidP="00D31D97">
      <w:pPr>
        <w:ind w:firstLine="709"/>
        <w:jc w:val="both"/>
        <w:rPr>
          <w:color w:val="000000" w:themeColor="text1"/>
        </w:rPr>
      </w:pPr>
    </w:p>
    <w:p w:rsidR="00D31D97" w:rsidRPr="00D31D97" w:rsidRDefault="00D31D97" w:rsidP="00D31D97">
      <w:pPr>
        <w:ind w:firstLine="709"/>
        <w:jc w:val="both"/>
        <w:rPr>
          <w:color w:val="000000" w:themeColor="text1"/>
        </w:rPr>
      </w:pPr>
      <w:r w:rsidRPr="00D31D97">
        <w:rPr>
          <w:color w:val="000000" w:themeColor="text1"/>
        </w:rPr>
        <w:t>В основу планировки предприятия общественного питания входит рациональное размещение помещений для организации обслуживания потребителей.</w:t>
      </w:r>
    </w:p>
    <w:p w:rsidR="00D31D97" w:rsidRPr="00D31D97" w:rsidRDefault="00D31D97" w:rsidP="00D31D97">
      <w:pPr>
        <w:ind w:firstLine="709"/>
        <w:jc w:val="both"/>
        <w:rPr>
          <w:color w:val="000000" w:themeColor="text1"/>
        </w:rPr>
      </w:pPr>
      <w:r w:rsidRPr="00D31D97">
        <w:rPr>
          <w:color w:val="000000" w:themeColor="text1"/>
        </w:rPr>
        <w:t>Вестибюль - помещение, в котором начинается обслуживание потребителей. Площадь вестибюля различна в зависимости от вместимости залов. В вестибюле ресторана расположены гардероб для верхней одежды, туалетные комнаты для посетителей, зеркала, мягкая мебель - кресла, полукресла, банкетки, журнальные столики, телефоны-автоматы, игровые автоматы, организована продажа газет и журналов, цветов, сувениров. В вестибюле также может располагаться штендер с меню и информация об услугах, которые предоставляет ресторан.</w:t>
      </w:r>
    </w:p>
    <w:p w:rsidR="00D31D97" w:rsidRPr="00D31D97" w:rsidRDefault="00D31D97" w:rsidP="00D31D97">
      <w:pPr>
        <w:ind w:firstLine="709"/>
        <w:jc w:val="both"/>
        <w:rPr>
          <w:color w:val="000000" w:themeColor="text1"/>
        </w:rPr>
      </w:pPr>
      <w:r w:rsidRPr="00D31D97">
        <w:rPr>
          <w:color w:val="000000" w:themeColor="text1"/>
        </w:rPr>
        <w:lastRenderedPageBreak/>
        <w:t>Гардероб располагается в вестибюле при входе. Он оборудован секционными металлическими вешалками с раздвижными кронштейнами. Расстояние между вешалками не меньше 70 см, а количество крючков должно быть на 10% больше количества мест в зале. Для хранения обуви, ручной клади (сумок, портфелей) на внутренней стороне гардеробной стойки оборудуются ячейки.</w:t>
      </w:r>
    </w:p>
    <w:p w:rsidR="00D31D97" w:rsidRPr="00D31D97" w:rsidRDefault="00D31D97" w:rsidP="00D31D97">
      <w:pPr>
        <w:ind w:firstLine="709"/>
        <w:jc w:val="both"/>
        <w:rPr>
          <w:color w:val="000000" w:themeColor="text1"/>
        </w:rPr>
      </w:pPr>
      <w:r w:rsidRPr="00D31D97">
        <w:rPr>
          <w:color w:val="000000" w:themeColor="text1"/>
        </w:rPr>
        <w:t>В туалетных комнатах должна быть подводка горячей и холодной воды, электрополотенце, зеркала, озонаторы воздуха или устройство автоматического включения освежителя воздуха, оснащенного реле времени или встроенным фотоэлементом. К санитарному состоянию туалетных комнат предъявляют высоки требования: безупречная чистота, вентиляция, освещение. Желательно иметь в туалетных комнатах, особенно в предприятиях высокого класса, одежные и обувные щетки.</w:t>
      </w:r>
    </w:p>
    <w:p w:rsidR="00D31D97" w:rsidRPr="00D31D97" w:rsidRDefault="00D31D97" w:rsidP="00D31D97">
      <w:pPr>
        <w:ind w:firstLine="709"/>
        <w:jc w:val="both"/>
        <w:rPr>
          <w:color w:val="000000" w:themeColor="text1"/>
        </w:rPr>
      </w:pPr>
      <w:r w:rsidRPr="00D31D97">
        <w:rPr>
          <w:color w:val="000000" w:themeColor="text1"/>
        </w:rPr>
        <w:t>Аванзал - помещение для встречи, ожидания гостей, которое располагается перед торговым или банкетным залом. В аванзале ставят предметы мягкой мебели: диваны, кресла, журнальные столики, напольные пепельницы, аранжировки из цветов. Оформление аванзала должно быть органически связано с декоративным решением интерьеров вестибюля и зала.</w:t>
      </w:r>
    </w:p>
    <w:p w:rsidR="00D31D97" w:rsidRPr="00D31D97" w:rsidRDefault="00D31D97" w:rsidP="00D31D97">
      <w:pPr>
        <w:ind w:firstLine="709"/>
        <w:jc w:val="both"/>
        <w:rPr>
          <w:color w:val="000000" w:themeColor="text1"/>
        </w:rPr>
      </w:pPr>
      <w:r w:rsidRPr="00D31D97">
        <w:rPr>
          <w:color w:val="000000" w:themeColor="text1"/>
        </w:rPr>
        <w:t>Торговый и банкетный залы - помещения для обслуживания потребителей. Их планировке, оформлению и оборудованию уделяют большое внимание. Предприятие может иметь один или несколько залов - это зависит от типа предприятия, его вместимости, форм обслуживания.</w:t>
      </w:r>
    </w:p>
    <w:p w:rsidR="00D31D97" w:rsidRPr="00D31D97" w:rsidRDefault="00D31D97" w:rsidP="00D31D97">
      <w:pPr>
        <w:ind w:firstLine="709"/>
        <w:jc w:val="both"/>
        <w:rPr>
          <w:color w:val="000000" w:themeColor="text1"/>
        </w:rPr>
      </w:pPr>
      <w:r w:rsidRPr="00D31D97">
        <w:rPr>
          <w:color w:val="000000" w:themeColor="text1"/>
        </w:rPr>
        <w:t>Главным оборудованием залов в ресторанах, барах, кафе, столовых является мебель. Она должна быть удобной, комфортабельной и по внешнему виду, стилю, форме, расстановке гармонировать с архитектурным оформлением зала. Мебель должна быть прочной, так как она подвергается интенсивной эксплуатации. Удобство мебели зависит от ее соответствия антропометрическим требованиям: высота сиденья, подлокотников, глубина и ширина сиденья, угол наклона спинки стула, высота столов. Чтобы посетитель не ощущал неудобства, расстояние между верней столешницей стола и сиденьем должно составлять 29-31 см.</w:t>
      </w:r>
    </w:p>
    <w:p w:rsidR="00D31D97" w:rsidRPr="00D31D97" w:rsidRDefault="00D31D97" w:rsidP="00D31D97">
      <w:pPr>
        <w:ind w:firstLine="709"/>
        <w:jc w:val="both"/>
        <w:rPr>
          <w:color w:val="000000" w:themeColor="text1"/>
        </w:rPr>
      </w:pPr>
      <w:r w:rsidRPr="00D31D97">
        <w:rPr>
          <w:color w:val="000000" w:themeColor="text1"/>
        </w:rPr>
        <w:t>Столы для ресторана отличаются от применяемых на других предприятиях размерами, отделкой столешниц. Большие размеры крышки ресторанного стола определяются более полной сервировкой, широким и разнообразным ассортиментом блюд. Как показала практика, наиболее приемлемая ширина ресторанного стола - 800-900 мм [6].</w:t>
      </w:r>
    </w:p>
    <w:p w:rsidR="00D31D97" w:rsidRPr="00D31D97" w:rsidRDefault="00D31D97" w:rsidP="00D31D97">
      <w:pPr>
        <w:ind w:firstLine="709"/>
        <w:jc w:val="both"/>
        <w:rPr>
          <w:color w:val="000000" w:themeColor="text1"/>
        </w:rPr>
      </w:pPr>
      <w:r w:rsidRPr="00D31D97">
        <w:rPr>
          <w:color w:val="000000" w:themeColor="text1"/>
        </w:rPr>
        <w:t>Форма столов может быть квадратной, прямоугольной и круглой. Нормы оснащения ресторанов мебелью предусматривают определенное количество мебели для залов на 75, 100, 150,200 мест (табл. 1).</w:t>
      </w:r>
    </w:p>
    <w:p w:rsidR="00D31D97" w:rsidRPr="00D31D97" w:rsidRDefault="00D31D97" w:rsidP="00D31D97">
      <w:pPr>
        <w:ind w:firstLine="709"/>
        <w:jc w:val="both"/>
        <w:rPr>
          <w:color w:val="000000" w:themeColor="text1"/>
        </w:rPr>
      </w:pPr>
      <w:r w:rsidRPr="00D31D97">
        <w:rPr>
          <w:color w:val="000000" w:themeColor="text1"/>
        </w:rPr>
        <w:t>Таблица 1 - Нормы оснащения мебелью ресторанов в шт</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83"/>
        <w:gridCol w:w="4123"/>
        <w:gridCol w:w="660"/>
        <w:gridCol w:w="660"/>
        <w:gridCol w:w="660"/>
      </w:tblGrid>
      <w:tr w:rsidR="00D31D97" w:rsidRPr="00D31D97" w:rsidTr="00D31D97">
        <w:trPr>
          <w:gridAfter w:val="3"/>
          <w:trHeight w:val="273"/>
        </w:trPr>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Наименование мебели</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Нормы оснащения для предприятий с количеством мест</w:t>
            </w:r>
          </w:p>
        </w:tc>
      </w:tr>
      <w:tr w:rsidR="00D31D97" w:rsidRPr="00D31D97" w:rsidTr="00D31D97">
        <w:trPr>
          <w:gridAfter w:val="1"/>
          <w:trHeight w:val="25"/>
        </w:trPr>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75</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100</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150</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200</w:t>
            </w:r>
          </w:p>
        </w:tc>
      </w:tr>
      <w:tr w:rsidR="00D31D97" w:rsidRPr="00D31D97" w:rsidTr="00D31D97">
        <w:trPr>
          <w:trHeight w:val="25"/>
        </w:trPr>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Стол ресторанный раздвижной шестиместный</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5</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8</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12</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16</w:t>
            </w:r>
          </w:p>
        </w:tc>
      </w:tr>
      <w:tr w:rsidR="00D31D97" w:rsidRPr="00D31D97" w:rsidTr="00D31D97">
        <w:trPr>
          <w:trHeight w:val="112"/>
        </w:trPr>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Стол ресторанный нераздвижной четырехместный</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10</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12</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19</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25</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Стол двухместный</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8</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10</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15</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20</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Стул полумягкий</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86</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116</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178</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236</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lastRenderedPageBreak/>
              <w:t>Стол для официантов</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5</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6</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8</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10</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Сервант для официантов</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6</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8</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12</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16</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Стойка бара</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Табурет к стойке бара</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10</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15</w:t>
            </w:r>
          </w:p>
        </w:tc>
      </w:tr>
      <w:tr w:rsidR="00D31D97" w:rsidRPr="00D31D97" w:rsidTr="00D31D97">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Журнальный стол</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2</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2</w:t>
            </w:r>
          </w:p>
        </w:tc>
      </w:tr>
      <w:tr w:rsidR="00D31D97" w:rsidRPr="00D31D97" w:rsidTr="00D31D97">
        <w:trPr>
          <w:trHeight w:val="312"/>
        </w:trPr>
        <w:tc>
          <w:tcPr>
            <w:tcW w:w="0" w:type="auto"/>
            <w:shd w:val="clear" w:color="auto" w:fill="auto"/>
            <w:tcMar>
              <w:top w:w="150" w:type="dxa"/>
              <w:left w:w="150" w:type="dxa"/>
              <w:bottom w:w="150" w:type="dxa"/>
              <w:right w:w="150" w:type="dxa"/>
            </w:tcMar>
            <w:vAlign w:val="center"/>
            <w:hideMark/>
          </w:tcPr>
          <w:p w:rsidR="00D31D97" w:rsidRPr="00D31D97" w:rsidRDefault="00D31D97" w:rsidP="00D31D97">
            <w:pPr>
              <w:jc w:val="both"/>
              <w:rPr>
                <w:color w:val="000000" w:themeColor="text1"/>
              </w:rPr>
            </w:pPr>
            <w:r w:rsidRPr="00D31D97">
              <w:rPr>
                <w:color w:val="000000" w:themeColor="text1"/>
              </w:rPr>
              <w:t>Кресло</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6</w:t>
            </w:r>
          </w:p>
        </w:tc>
        <w:tc>
          <w:tcPr>
            <w:tcW w:w="0" w:type="auto"/>
            <w:shd w:val="clear" w:color="auto" w:fill="auto"/>
            <w:tcMar>
              <w:top w:w="150" w:type="dxa"/>
              <w:left w:w="150" w:type="dxa"/>
              <w:bottom w:w="150" w:type="dxa"/>
              <w:right w:w="150" w:type="dxa"/>
            </w:tcMar>
            <w:vAlign w:val="center"/>
            <w:hideMark/>
          </w:tcPr>
          <w:p w:rsidR="00D31D97" w:rsidRPr="00D31D97" w:rsidRDefault="00D31D97" w:rsidP="00D31D97">
            <w:pPr>
              <w:ind w:firstLine="709"/>
              <w:jc w:val="both"/>
              <w:rPr>
                <w:color w:val="000000" w:themeColor="text1"/>
              </w:rPr>
            </w:pPr>
            <w:r w:rsidRPr="00D31D97">
              <w:rPr>
                <w:color w:val="000000" w:themeColor="text1"/>
              </w:rPr>
              <w:t>6</w:t>
            </w:r>
          </w:p>
        </w:tc>
      </w:tr>
    </w:tbl>
    <w:p w:rsidR="00D31D97" w:rsidRPr="00D31D97" w:rsidRDefault="00D31D97" w:rsidP="00D31D97">
      <w:pPr>
        <w:ind w:firstLine="709"/>
        <w:jc w:val="both"/>
        <w:rPr>
          <w:color w:val="000000" w:themeColor="text1"/>
        </w:rPr>
      </w:pPr>
      <w:r w:rsidRPr="00D31D97">
        <w:rPr>
          <w:color w:val="000000" w:themeColor="text1"/>
        </w:rPr>
        <w:t>В ресторанном деле существует такое понятие как: подсобные (служебные) столы. В зале ресторана официанты ставят на эти столы подносы, использованную посуду; на этих столах официанты на виду у посетителей раскладывают блюда.</w:t>
      </w:r>
    </w:p>
    <w:p w:rsidR="00D31D97" w:rsidRPr="00D31D97" w:rsidRDefault="00D31D97" w:rsidP="00D31D97">
      <w:pPr>
        <w:ind w:firstLine="709"/>
        <w:jc w:val="both"/>
        <w:rPr>
          <w:color w:val="000000" w:themeColor="text1"/>
        </w:rPr>
      </w:pPr>
      <w:r w:rsidRPr="00D31D97">
        <w:rPr>
          <w:color w:val="000000" w:themeColor="text1"/>
        </w:rPr>
        <w:t>Банкетный стол выше обычного (760-780 мм), ширина его 1200-1500 мм. Оптимальная ширина фуршетного стола 11001250 мм, высота - 1000-1050 мм, что дает возможность применять более сложную сервировку.</w:t>
      </w:r>
    </w:p>
    <w:p w:rsidR="00D31D97" w:rsidRPr="00D31D97" w:rsidRDefault="00D31D97" w:rsidP="00D31D97">
      <w:pPr>
        <w:ind w:firstLine="709"/>
        <w:jc w:val="both"/>
        <w:rPr>
          <w:color w:val="000000" w:themeColor="text1"/>
        </w:rPr>
      </w:pPr>
      <w:r w:rsidRPr="00D31D97">
        <w:rPr>
          <w:color w:val="000000" w:themeColor="text1"/>
        </w:rPr>
        <w:t>При отсутствии специальных столов банкетные и фуршетные столы составляют из прямоугольных или квадратных. Наиболее удобны для этих целей специальные складные или разборные столы.</w:t>
      </w:r>
    </w:p>
    <w:p w:rsidR="00D31D97" w:rsidRPr="00D31D97" w:rsidRDefault="00D31D97" w:rsidP="00D31D97">
      <w:pPr>
        <w:ind w:firstLine="709"/>
        <w:jc w:val="both"/>
        <w:rPr>
          <w:color w:val="000000" w:themeColor="text1"/>
        </w:rPr>
      </w:pPr>
      <w:r w:rsidRPr="00D31D97">
        <w:rPr>
          <w:color w:val="000000" w:themeColor="text1"/>
        </w:rPr>
        <w:t>Столы для столовых, кафе, закусочных облицовывают слоистым пластиком, размеры столешниц 650 х 650 и 600 х 600 мм.</w:t>
      </w:r>
    </w:p>
    <w:p w:rsidR="00D31D97" w:rsidRPr="00D31D97" w:rsidRDefault="00D31D97" w:rsidP="00D31D97">
      <w:pPr>
        <w:ind w:firstLine="709"/>
        <w:jc w:val="both"/>
        <w:rPr>
          <w:color w:val="000000" w:themeColor="text1"/>
        </w:rPr>
      </w:pPr>
      <w:r w:rsidRPr="00D31D97">
        <w:rPr>
          <w:color w:val="000000" w:themeColor="text1"/>
        </w:rPr>
        <w:t>Стулья или кресла должны соответствовать антропометрическим данным человека, т. е. иметь правильно выбранные высоту, ширину и глубину сиденья. Комфортабельность ресторанных кресел обеспечивается большей шириной и длиной сиденья, а также за счет наличия подлокотников. Стулья и кресла могут быть на деревянном или металлическом основании. В качестве покрытия исполь</w:t>
      </w:r>
      <w:r w:rsidR="00814112">
        <w:rPr>
          <w:color w:val="000000" w:themeColor="text1"/>
        </w:rPr>
        <w:t>зуют синтетические материалы</w:t>
      </w:r>
      <w:r w:rsidRPr="00D31D97">
        <w:rPr>
          <w:color w:val="000000" w:themeColor="text1"/>
        </w:rPr>
        <w:t>.</w:t>
      </w:r>
    </w:p>
    <w:p w:rsidR="00D31D97" w:rsidRPr="00D31D97" w:rsidRDefault="00D31D97" w:rsidP="00D31D97">
      <w:pPr>
        <w:ind w:firstLine="709"/>
        <w:jc w:val="both"/>
        <w:rPr>
          <w:color w:val="000000" w:themeColor="text1"/>
        </w:rPr>
      </w:pPr>
      <w:r w:rsidRPr="00D31D97">
        <w:rPr>
          <w:color w:val="000000" w:themeColor="text1"/>
        </w:rPr>
        <w:t>Передвижные сервировочные столики на колесах предназначены для транспортировки блюд к обеденным столам. Применяются также тележки для сбора используемой посуды.</w:t>
      </w:r>
    </w:p>
    <w:p w:rsidR="00D31D97" w:rsidRPr="00D31D97" w:rsidRDefault="00D31D97" w:rsidP="00D31D97">
      <w:pPr>
        <w:ind w:firstLine="709"/>
        <w:jc w:val="both"/>
        <w:rPr>
          <w:color w:val="000000" w:themeColor="text1"/>
        </w:rPr>
      </w:pPr>
      <w:r w:rsidRPr="00D31D97">
        <w:rPr>
          <w:color w:val="000000" w:themeColor="text1"/>
        </w:rPr>
        <w:t>Бары являются самостоятельным типом предприятий общественного питания. Главный элемент бара - стойка. Высота барной стойки 1,2 м. Оформляют ее ярко, красочно - это реклама бара. Стойка бара состоит из двух частей: узкой верхней, служащей для подачи напитков сидящим посетителям, и широкой нижней, служащей для приготовления напитков. Нижняя стойка - это рабочее место бармена. С наружной стороны стойки располагают табуреты с высотой сиденья 105 см. Требования к оборудованию баров предъявляются такие же, как в рестор</w:t>
      </w:r>
      <w:r w:rsidR="00130DAC">
        <w:rPr>
          <w:color w:val="000000" w:themeColor="text1"/>
        </w:rPr>
        <w:t>анах, в зависимости от класса</w:t>
      </w:r>
      <w:r w:rsidRPr="00D31D97">
        <w:rPr>
          <w:color w:val="000000" w:themeColor="text1"/>
        </w:rPr>
        <w:t>.</w:t>
      </w:r>
    </w:p>
    <w:p w:rsidR="00D31D97" w:rsidRPr="00D31D97" w:rsidRDefault="00D31D97" w:rsidP="00D31D97">
      <w:pPr>
        <w:ind w:firstLine="709"/>
        <w:jc w:val="both"/>
        <w:rPr>
          <w:color w:val="000000" w:themeColor="text1"/>
        </w:rPr>
      </w:pPr>
      <w:r w:rsidRPr="00D31D97">
        <w:rPr>
          <w:color w:val="000000" w:themeColor="text1"/>
        </w:rPr>
        <w:t>Расстановка мебели в зале зависит от планировочного решения помещения, расположения дверей, окон, колонн, эстрады, площадки для танцев.</w:t>
      </w:r>
    </w:p>
    <w:p w:rsidR="00D31D97" w:rsidRPr="00D31D97" w:rsidRDefault="00D31D97" w:rsidP="00D31D97">
      <w:pPr>
        <w:ind w:firstLine="709"/>
        <w:jc w:val="both"/>
        <w:rPr>
          <w:color w:val="000000" w:themeColor="text1"/>
        </w:rPr>
      </w:pPr>
      <w:r w:rsidRPr="00D31D97">
        <w:rPr>
          <w:color w:val="000000" w:themeColor="text1"/>
        </w:rPr>
        <w:t>Столы расставляют прямыми линиями, в шахматном порядке, образуя из них группы - зоны, отделенные одна от другой основными и дополнительными проходами. В зависимости от типа предприятия ширина основного прохода должна быть не менее 1,5 м в ресторанах, барах и не менее 1,2 м в кафе. Дополнительные проходы - не менее 1,2 м в ресторанах, барах, не менее 0, 9 м в кафе, а также для подхода к отдельным местам - не менее 0,6 м в ресторанах и барах и 0,4 м в кафе. Каждый стол ставят на таком расстоянии от соседних, которое обеспечивало бы свободный проход к нему посетителей и официантов. Столы, серванты, кресла должны стоять от стен на расстоянии 10-20 см. Стулья расставляют так, чтобы сиденья находились под столом не более чем наполовину при расстоянии 0,5 м от спинки стула до края стола.</w:t>
      </w:r>
    </w:p>
    <w:p w:rsidR="00D31D97" w:rsidRPr="00D31D97" w:rsidRDefault="00D31D97" w:rsidP="00BA34B9">
      <w:pPr>
        <w:ind w:firstLine="709"/>
        <w:jc w:val="both"/>
        <w:rPr>
          <w:color w:val="000000" w:themeColor="text1"/>
        </w:rPr>
      </w:pPr>
      <w:r w:rsidRPr="00D31D97">
        <w:rPr>
          <w:color w:val="000000" w:themeColor="text1"/>
        </w:rPr>
        <w:lastRenderedPageBreak/>
        <w:t>В залах используют пристенные и полукруглые диваны, у которых также размешаются столы. Варианты расстановки мебели показаны на рисунке 1.</w:t>
      </w:r>
    </w:p>
    <w:p w:rsidR="00D31D97" w:rsidRPr="00D31D97" w:rsidRDefault="00D31D97" w:rsidP="00D31D97">
      <w:pPr>
        <w:ind w:firstLine="709"/>
        <w:jc w:val="both"/>
        <w:rPr>
          <w:color w:val="000000" w:themeColor="text1"/>
        </w:rPr>
      </w:pPr>
      <w:r w:rsidRPr="00D31D97">
        <w:rPr>
          <w:color w:val="000000" w:themeColor="text1"/>
        </w:rPr>
        <w:t>Рисунок 1 - Варианты размещения мебели в зале</w:t>
      </w:r>
    </w:p>
    <w:p w:rsidR="00D31D97" w:rsidRPr="00D31D97" w:rsidRDefault="00D31D97" w:rsidP="00D31D97">
      <w:pPr>
        <w:ind w:firstLine="709"/>
        <w:jc w:val="both"/>
        <w:rPr>
          <w:color w:val="000000" w:themeColor="text1"/>
        </w:rPr>
      </w:pPr>
      <w:r w:rsidRPr="00D31D97">
        <w:rPr>
          <w:color w:val="000000" w:themeColor="text1"/>
        </w:rPr>
        <w:t>а - вдоль стены</w:t>
      </w:r>
    </w:p>
    <w:p w:rsidR="00D31D97" w:rsidRPr="00D31D97" w:rsidRDefault="00D31D97" w:rsidP="00D31D97">
      <w:pPr>
        <w:ind w:firstLine="709"/>
        <w:jc w:val="both"/>
        <w:rPr>
          <w:color w:val="000000" w:themeColor="text1"/>
        </w:rPr>
      </w:pPr>
      <w:r w:rsidRPr="00D31D97">
        <w:rPr>
          <w:color w:val="000000" w:themeColor="text1"/>
        </w:rPr>
        <w:t>б - в нишах</w:t>
      </w:r>
    </w:p>
    <w:p w:rsidR="00D31D97" w:rsidRPr="00D31D97" w:rsidRDefault="00D31D97" w:rsidP="00D31D97">
      <w:pPr>
        <w:ind w:firstLine="709"/>
        <w:jc w:val="both"/>
        <w:rPr>
          <w:color w:val="000000" w:themeColor="text1"/>
        </w:rPr>
      </w:pPr>
      <w:r w:rsidRPr="00D31D97">
        <w:rPr>
          <w:color w:val="000000" w:themeColor="text1"/>
        </w:rPr>
        <w:t>в - линейное</w:t>
      </w:r>
    </w:p>
    <w:p w:rsidR="00D31D97" w:rsidRPr="00D31D97" w:rsidRDefault="00D31D97" w:rsidP="00D31D97">
      <w:pPr>
        <w:ind w:firstLine="709"/>
        <w:jc w:val="both"/>
        <w:rPr>
          <w:color w:val="000000" w:themeColor="text1"/>
        </w:rPr>
      </w:pPr>
      <w:r w:rsidRPr="00D31D97">
        <w:rPr>
          <w:color w:val="000000" w:themeColor="text1"/>
        </w:rPr>
        <w:t>г - островное</w:t>
      </w:r>
    </w:p>
    <w:p w:rsidR="00D31D97" w:rsidRPr="00D31D97" w:rsidRDefault="00D31D97" w:rsidP="00D31D97">
      <w:pPr>
        <w:ind w:firstLine="709"/>
        <w:jc w:val="both"/>
        <w:rPr>
          <w:color w:val="000000" w:themeColor="text1"/>
        </w:rPr>
      </w:pPr>
      <w:r w:rsidRPr="00D31D97">
        <w:rPr>
          <w:color w:val="000000" w:themeColor="text1"/>
        </w:rPr>
        <w:t>Квадратные столы расставляют обычно в шахматном порядке, что создает удобство при обслуживании.</w:t>
      </w:r>
    </w:p>
    <w:p w:rsidR="00D31D97" w:rsidRPr="00D31D97" w:rsidRDefault="00D31D97" w:rsidP="00D31D97">
      <w:pPr>
        <w:ind w:firstLine="709"/>
        <w:jc w:val="both"/>
        <w:rPr>
          <w:color w:val="000000" w:themeColor="text1"/>
        </w:rPr>
      </w:pPr>
      <w:r w:rsidRPr="00D31D97">
        <w:rPr>
          <w:color w:val="000000" w:themeColor="text1"/>
        </w:rPr>
        <w:t>Круглые столы устанавливают чаще всего с квадратными столами; они придают залу нарядный вид.</w:t>
      </w:r>
    </w:p>
    <w:p w:rsidR="00D31D97" w:rsidRPr="00D31D97" w:rsidRDefault="00D31D97" w:rsidP="00D31D97">
      <w:pPr>
        <w:ind w:firstLine="709"/>
        <w:jc w:val="both"/>
        <w:rPr>
          <w:color w:val="000000" w:themeColor="text1"/>
        </w:rPr>
      </w:pPr>
      <w:r w:rsidRPr="00D31D97">
        <w:rPr>
          <w:color w:val="000000" w:themeColor="text1"/>
        </w:rPr>
        <w:t>Прямоугольные шестиместные столы ставят обычно вдоль стен или посредине зала в сочетании с круглыми и квадратными столами.</w:t>
      </w:r>
    </w:p>
    <w:p w:rsidR="00D31D97" w:rsidRPr="00D31D97" w:rsidRDefault="00D31D97" w:rsidP="00D31D97">
      <w:pPr>
        <w:ind w:firstLine="709"/>
        <w:jc w:val="both"/>
        <w:rPr>
          <w:color w:val="000000" w:themeColor="text1"/>
        </w:rPr>
      </w:pPr>
      <w:r w:rsidRPr="00D31D97">
        <w:rPr>
          <w:noProof/>
          <w:color w:val="000000" w:themeColor="text1"/>
        </w:rPr>
        <w:drawing>
          <wp:inline distT="0" distB="0" distL="0" distR="0" wp14:anchorId="6FA7FD3D" wp14:editId="1AAAFA69">
            <wp:extent cx="952500" cy="714375"/>
            <wp:effectExtent l="0" t="0" r="0" b="9525"/>
            <wp:docPr id="4" name="Рисунок 4" descr="https://studbooks.net/imag_/12/141680/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books.net/imag_/12/141680/image00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00" cy="714375"/>
                    </a:xfrm>
                    <a:prstGeom prst="rect">
                      <a:avLst/>
                    </a:prstGeom>
                    <a:noFill/>
                    <a:ln>
                      <a:noFill/>
                    </a:ln>
                  </pic:spPr>
                </pic:pic>
              </a:graphicData>
            </a:graphic>
          </wp:inline>
        </w:drawing>
      </w:r>
      <w:r w:rsidRPr="00D31D97">
        <w:rPr>
          <w:noProof/>
          <w:color w:val="000000" w:themeColor="text1"/>
        </w:rPr>
        <w:drawing>
          <wp:inline distT="0" distB="0" distL="0" distR="0" wp14:anchorId="2C553B54" wp14:editId="5CD1CD4C">
            <wp:extent cx="952500" cy="714375"/>
            <wp:effectExtent l="0" t="0" r="0" b="9525"/>
            <wp:docPr id="3" name="Рисунок 3" descr="https://studbooks.net/imag_/12/141680/imag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books.net/imag_/12/141680/image00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00" cy="714375"/>
                    </a:xfrm>
                    <a:prstGeom prst="rect">
                      <a:avLst/>
                    </a:prstGeom>
                    <a:noFill/>
                    <a:ln>
                      <a:noFill/>
                    </a:ln>
                  </pic:spPr>
                </pic:pic>
              </a:graphicData>
            </a:graphic>
          </wp:inline>
        </w:drawing>
      </w:r>
    </w:p>
    <w:p w:rsidR="00D31D97" w:rsidRPr="00D31D97" w:rsidRDefault="00D31D97" w:rsidP="00D31D97">
      <w:pPr>
        <w:ind w:firstLine="709"/>
        <w:jc w:val="both"/>
        <w:rPr>
          <w:color w:val="000000" w:themeColor="text1"/>
        </w:rPr>
      </w:pPr>
      <w:r w:rsidRPr="00D31D97">
        <w:rPr>
          <w:color w:val="000000" w:themeColor="text1"/>
        </w:rPr>
        <w:t>Основные приемы расстановки столов в зале приведены на рисунке</w:t>
      </w:r>
    </w:p>
    <w:p w:rsidR="00D31D97" w:rsidRPr="00D31D97" w:rsidRDefault="00D31D97" w:rsidP="00D31D97">
      <w:pPr>
        <w:ind w:firstLine="709"/>
        <w:jc w:val="both"/>
        <w:rPr>
          <w:color w:val="000000" w:themeColor="text1"/>
        </w:rPr>
      </w:pPr>
      <w:r w:rsidRPr="00D31D97">
        <w:rPr>
          <w:noProof/>
          <w:color w:val="000000" w:themeColor="text1"/>
        </w:rPr>
        <w:drawing>
          <wp:inline distT="0" distB="0" distL="0" distR="0" wp14:anchorId="77BDB6E5" wp14:editId="441E6AAC">
            <wp:extent cx="4267200" cy="2352675"/>
            <wp:effectExtent l="0" t="0" r="0" b="9525"/>
            <wp:docPr id="1" name="Рисунок 1" descr="Основные приемы расстановки столов в за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сновные приемы расстановки столов в зале"/>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7200" cy="2352675"/>
                    </a:xfrm>
                    <a:prstGeom prst="rect">
                      <a:avLst/>
                    </a:prstGeom>
                    <a:noFill/>
                    <a:ln>
                      <a:noFill/>
                    </a:ln>
                  </pic:spPr>
                </pic:pic>
              </a:graphicData>
            </a:graphic>
          </wp:inline>
        </w:drawing>
      </w:r>
    </w:p>
    <w:p w:rsidR="00D31D97" w:rsidRPr="00D31D97" w:rsidRDefault="00D31D97" w:rsidP="00D31D97">
      <w:pPr>
        <w:ind w:firstLine="709"/>
        <w:jc w:val="both"/>
        <w:rPr>
          <w:color w:val="000000" w:themeColor="text1"/>
        </w:rPr>
      </w:pPr>
      <w:r w:rsidRPr="00D31D97">
        <w:rPr>
          <w:color w:val="000000" w:themeColor="text1"/>
        </w:rPr>
        <w:t>Рисунок 2 - Основные приемы расстановки столов в зале</w:t>
      </w:r>
    </w:p>
    <w:p w:rsidR="00D31D97" w:rsidRPr="00D31D97" w:rsidRDefault="00D31D97" w:rsidP="00D31D97">
      <w:pPr>
        <w:ind w:firstLine="709"/>
        <w:jc w:val="both"/>
        <w:rPr>
          <w:color w:val="000000" w:themeColor="text1"/>
        </w:rPr>
      </w:pPr>
      <w:r w:rsidRPr="00D31D97">
        <w:rPr>
          <w:color w:val="000000" w:themeColor="text1"/>
        </w:rPr>
        <w:t>1, 3 - рядами, 2 - по диагонали, 4 - в шахматном порядке, 5 - использование столов разной формы и размеров</w:t>
      </w:r>
    </w:p>
    <w:p w:rsidR="00D31D97" w:rsidRPr="00D31D97" w:rsidRDefault="00D31D97" w:rsidP="00D31D97">
      <w:pPr>
        <w:ind w:firstLine="709"/>
        <w:jc w:val="both"/>
        <w:rPr>
          <w:color w:val="000000" w:themeColor="text1"/>
        </w:rPr>
      </w:pPr>
      <w:r w:rsidRPr="00D31D97">
        <w:rPr>
          <w:color w:val="000000" w:themeColor="text1"/>
        </w:rPr>
        <w:t>Подсобные столы устанавливают в местах, наиболее удобных для работы официанта. Их накрывают специальными небольшими скатертями. На подсобных столах официанты откупоривают бутылки, ставят посуду, порционируют блюда. Как правило, подсобный стол ставят вплотную к обеденному, чтобы официант мог раскладывать блюда на виду у потребителей.</w:t>
      </w:r>
    </w:p>
    <w:p w:rsidR="00D31D97" w:rsidRPr="00D31D97" w:rsidRDefault="00D31D97" w:rsidP="00D31D97">
      <w:pPr>
        <w:ind w:firstLine="709"/>
        <w:jc w:val="both"/>
        <w:rPr>
          <w:color w:val="000000" w:themeColor="text1"/>
        </w:rPr>
      </w:pPr>
      <w:r w:rsidRPr="00D31D97">
        <w:rPr>
          <w:color w:val="000000" w:themeColor="text1"/>
        </w:rPr>
        <w:t>К конструкции подсобных столов предъявляют следующие требования: они должны быть устойчивыми, легкими и удобными для переноски. Под крышкой стола устраивают полку, а для облегчения перемещения столы устанавливают на колесах.</w:t>
      </w:r>
    </w:p>
    <w:p w:rsidR="00D31D97" w:rsidRPr="00D31D97" w:rsidRDefault="00D31D97" w:rsidP="00D31D97">
      <w:pPr>
        <w:ind w:firstLine="709"/>
        <w:jc w:val="both"/>
        <w:rPr>
          <w:color w:val="000000" w:themeColor="text1"/>
        </w:rPr>
      </w:pPr>
      <w:r w:rsidRPr="00D31D97">
        <w:rPr>
          <w:color w:val="000000" w:themeColor="text1"/>
        </w:rPr>
        <w:t>Между группами столов, чаще у стен, колонн, размещают серванты из расчета один сервант на одного или двух официантов. В сервантах хранят небольшое количество столовой посуды, приборов, белья.</w:t>
      </w:r>
    </w:p>
    <w:p w:rsidR="00262BC5" w:rsidRPr="00D31D97" w:rsidRDefault="00262BC5" w:rsidP="00D31D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p>
    <w:p w:rsidR="00BA34B9" w:rsidRPr="007D0482" w:rsidRDefault="00A347E6" w:rsidP="00BA34B9">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rPr>
          <w:b/>
        </w:rPr>
      </w:pPr>
      <w:r w:rsidRPr="007D0482">
        <w:rPr>
          <w:b/>
        </w:rPr>
        <w:t>Практическая работа № 2</w:t>
      </w:r>
      <w:r w:rsidR="00BA34B9" w:rsidRPr="007D0482">
        <w:rPr>
          <w:b/>
        </w:rPr>
        <w:t>.</w:t>
      </w:r>
    </w:p>
    <w:p w:rsidR="00A347E6" w:rsidRPr="007D0482" w:rsidRDefault="00BA34B9" w:rsidP="00A347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7D0482">
        <w:rPr>
          <w:b/>
          <w:bCs/>
        </w:rPr>
        <w:t xml:space="preserve">Тема: </w:t>
      </w:r>
      <w:r w:rsidR="00A347E6" w:rsidRPr="007D0482">
        <w:rPr>
          <w:b/>
        </w:rPr>
        <w:t>Составление таблиц ассортимента столовой посуды, приборов и белья.</w:t>
      </w:r>
    </w:p>
    <w:p w:rsidR="00BA34B9" w:rsidRPr="007D0482" w:rsidRDefault="00BA34B9" w:rsidP="00BA34B9">
      <w:pPr>
        <w:ind w:firstLine="709"/>
        <w:jc w:val="center"/>
        <w:rPr>
          <w:b/>
        </w:rPr>
      </w:pPr>
    </w:p>
    <w:p w:rsidR="00A347E6" w:rsidRPr="007D0482" w:rsidRDefault="00BA34B9" w:rsidP="007D0482">
      <w:pPr>
        <w:pStyle w:val="af1"/>
        <w:spacing w:before="0" w:beforeAutospacing="0" w:after="0" w:afterAutospacing="0"/>
        <w:jc w:val="both"/>
        <w:rPr>
          <w:color w:val="000000" w:themeColor="text1"/>
        </w:rPr>
      </w:pPr>
      <w:r w:rsidRPr="007D0482">
        <w:rPr>
          <w:b/>
          <w:color w:val="000000" w:themeColor="text1"/>
        </w:rPr>
        <w:t>Цель работы:</w:t>
      </w:r>
      <w:r w:rsidR="00A347E6" w:rsidRPr="007D0482">
        <w:rPr>
          <w:color w:val="000000" w:themeColor="text1"/>
        </w:rPr>
        <w:t xml:space="preserve"> приобрести профессиональные навыки правильного обращения со скатертью;</w:t>
      </w:r>
    </w:p>
    <w:p w:rsidR="00A347E6" w:rsidRPr="00A347E6" w:rsidRDefault="00A347E6" w:rsidP="007D0482">
      <w:pPr>
        <w:jc w:val="both"/>
        <w:rPr>
          <w:color w:val="000000" w:themeColor="text1"/>
        </w:rPr>
      </w:pPr>
      <w:r w:rsidRPr="00A347E6">
        <w:rPr>
          <w:color w:val="000000" w:themeColor="text1"/>
        </w:rPr>
        <w:t>ознакомиться с ассортиментом фарфоровой и стеклянной посуды, назначением и</w:t>
      </w:r>
    </w:p>
    <w:p w:rsidR="00A347E6" w:rsidRPr="00A347E6" w:rsidRDefault="00A347E6" w:rsidP="007D0482">
      <w:pPr>
        <w:jc w:val="both"/>
        <w:rPr>
          <w:color w:val="000000" w:themeColor="text1"/>
        </w:rPr>
      </w:pPr>
      <w:r w:rsidRPr="00A347E6">
        <w:rPr>
          <w:color w:val="000000" w:themeColor="text1"/>
        </w:rPr>
        <w:t>использованием;</w:t>
      </w:r>
    </w:p>
    <w:p w:rsidR="00A347E6" w:rsidRPr="00A347E6" w:rsidRDefault="00A347E6" w:rsidP="007D0482">
      <w:pPr>
        <w:jc w:val="both"/>
        <w:rPr>
          <w:color w:val="000000" w:themeColor="text1"/>
        </w:rPr>
      </w:pPr>
      <w:r w:rsidRPr="00A347E6">
        <w:rPr>
          <w:color w:val="000000" w:themeColor="text1"/>
        </w:rPr>
        <w:t>ознакомиться с ассортиментом столовых приборов, назначением и использованием;</w:t>
      </w:r>
    </w:p>
    <w:p w:rsidR="00A347E6" w:rsidRPr="00A347E6" w:rsidRDefault="00A347E6" w:rsidP="007D0482">
      <w:pPr>
        <w:jc w:val="both"/>
        <w:rPr>
          <w:color w:val="000000" w:themeColor="text1"/>
        </w:rPr>
      </w:pPr>
      <w:r w:rsidRPr="00A347E6">
        <w:rPr>
          <w:color w:val="000000" w:themeColor="text1"/>
        </w:rPr>
        <w:t>освоить правила ухода за посудой и приборами.</w:t>
      </w:r>
    </w:p>
    <w:p w:rsidR="00A347E6" w:rsidRPr="00A347E6" w:rsidRDefault="00A347E6" w:rsidP="007D0482">
      <w:pPr>
        <w:jc w:val="both"/>
        <w:rPr>
          <w:color w:val="000000" w:themeColor="text1"/>
        </w:rPr>
      </w:pPr>
    </w:p>
    <w:p w:rsidR="00A347E6" w:rsidRPr="00A347E6" w:rsidRDefault="00A347E6" w:rsidP="007D0482">
      <w:pPr>
        <w:spacing w:line="101" w:lineRule="atLeast"/>
        <w:jc w:val="both"/>
        <w:rPr>
          <w:color w:val="000000" w:themeColor="text1"/>
        </w:rPr>
      </w:pPr>
      <w:r w:rsidRPr="00A347E6">
        <w:rPr>
          <w:i/>
          <w:iCs/>
          <w:color w:val="000000" w:themeColor="text1"/>
        </w:rPr>
        <w:t>Оборудование:</w:t>
      </w:r>
      <w:r w:rsidRPr="00A347E6">
        <w:rPr>
          <w:color w:val="000000" w:themeColor="text1"/>
        </w:rPr>
        <w:t> Мебель: столы учебные – квадратные, прямоугольные.</w:t>
      </w:r>
    </w:p>
    <w:p w:rsidR="00A347E6" w:rsidRPr="00A347E6" w:rsidRDefault="00A347E6" w:rsidP="007D0482">
      <w:pPr>
        <w:jc w:val="both"/>
        <w:rPr>
          <w:color w:val="000000" w:themeColor="text1"/>
        </w:rPr>
      </w:pPr>
      <w:r w:rsidRPr="00A347E6">
        <w:rPr>
          <w:color w:val="000000" w:themeColor="text1"/>
        </w:rPr>
        <w:t>Столовое бельё: скатерти, салфетки.</w:t>
      </w:r>
    </w:p>
    <w:p w:rsidR="00A347E6" w:rsidRPr="00A347E6" w:rsidRDefault="00A347E6" w:rsidP="007D0482">
      <w:pPr>
        <w:jc w:val="both"/>
        <w:rPr>
          <w:color w:val="000000" w:themeColor="text1"/>
        </w:rPr>
      </w:pPr>
      <w:r w:rsidRPr="00A347E6">
        <w:rPr>
          <w:color w:val="000000" w:themeColor="text1"/>
        </w:rPr>
        <w:t>Посуда в ассортименте.</w:t>
      </w:r>
    </w:p>
    <w:p w:rsidR="00A347E6" w:rsidRPr="00A347E6" w:rsidRDefault="00A347E6" w:rsidP="007D0482">
      <w:pPr>
        <w:spacing w:line="294" w:lineRule="atLeast"/>
        <w:jc w:val="both"/>
        <w:rPr>
          <w:color w:val="000000" w:themeColor="text1"/>
        </w:rPr>
      </w:pPr>
      <w:r w:rsidRPr="00A347E6">
        <w:rPr>
          <w:i/>
          <w:iCs/>
          <w:color w:val="000000" w:themeColor="text1"/>
        </w:rPr>
        <w:t>Перед выполнением практического занятия ознакомьтесь с материалом конспекта.</w:t>
      </w:r>
    </w:p>
    <w:p w:rsidR="00A347E6" w:rsidRPr="00A347E6" w:rsidRDefault="00A347E6" w:rsidP="007D0482">
      <w:pPr>
        <w:spacing w:line="294" w:lineRule="atLeast"/>
        <w:jc w:val="both"/>
        <w:rPr>
          <w:color w:val="000000" w:themeColor="text1"/>
        </w:rPr>
      </w:pPr>
      <w:r w:rsidRPr="00A347E6">
        <w:rPr>
          <w:i/>
          <w:iCs/>
          <w:color w:val="000000" w:themeColor="text1"/>
        </w:rPr>
        <w:t>Задание:</w:t>
      </w:r>
    </w:p>
    <w:p w:rsidR="00A347E6" w:rsidRPr="00A347E6" w:rsidRDefault="00A347E6" w:rsidP="00656F3A">
      <w:pPr>
        <w:numPr>
          <w:ilvl w:val="0"/>
          <w:numId w:val="4"/>
        </w:numPr>
        <w:spacing w:line="294" w:lineRule="atLeast"/>
        <w:ind w:left="0"/>
        <w:jc w:val="both"/>
        <w:rPr>
          <w:color w:val="000000" w:themeColor="text1"/>
        </w:rPr>
      </w:pPr>
      <w:r w:rsidRPr="00A347E6">
        <w:rPr>
          <w:b/>
          <w:bCs/>
          <w:color w:val="000000" w:themeColor="text1"/>
        </w:rPr>
        <w:t>Накрывание столов.</w:t>
      </w:r>
    </w:p>
    <w:p w:rsidR="00A347E6" w:rsidRPr="00A347E6" w:rsidRDefault="00A347E6" w:rsidP="007D0482">
      <w:pPr>
        <w:jc w:val="both"/>
        <w:rPr>
          <w:color w:val="000000" w:themeColor="text1"/>
        </w:rPr>
      </w:pPr>
      <w:r w:rsidRPr="00A347E6">
        <w:rPr>
          <w:i/>
          <w:iCs/>
          <w:color w:val="000000" w:themeColor="text1"/>
        </w:rPr>
        <w:t>Порядок работы:</w:t>
      </w:r>
    </w:p>
    <w:p w:rsidR="00A347E6" w:rsidRPr="00A347E6" w:rsidRDefault="00A347E6" w:rsidP="007D0482">
      <w:pPr>
        <w:spacing w:line="294" w:lineRule="atLeast"/>
        <w:jc w:val="both"/>
        <w:rPr>
          <w:color w:val="000000" w:themeColor="text1"/>
        </w:rPr>
      </w:pPr>
      <w:r w:rsidRPr="00A347E6">
        <w:rPr>
          <w:color w:val="000000" w:themeColor="text1"/>
        </w:rPr>
        <w:t>1.Ознакомиться с размерами столов, подготовить их для работы — установить квадратный и прямоугольные столы.</w:t>
      </w:r>
    </w:p>
    <w:p w:rsidR="00A347E6" w:rsidRPr="00A347E6" w:rsidRDefault="00A347E6" w:rsidP="007D0482">
      <w:pPr>
        <w:jc w:val="both"/>
        <w:rPr>
          <w:color w:val="000000" w:themeColor="text1"/>
        </w:rPr>
      </w:pPr>
      <w:r w:rsidRPr="00A347E6">
        <w:rPr>
          <w:color w:val="000000" w:themeColor="text1"/>
        </w:rPr>
        <w:t>2.Выбрать чистые скатерти нужного размера.</w:t>
      </w:r>
    </w:p>
    <w:p w:rsidR="00A347E6" w:rsidRPr="00A347E6" w:rsidRDefault="00A347E6" w:rsidP="007D0482">
      <w:pPr>
        <w:jc w:val="both"/>
        <w:rPr>
          <w:color w:val="000000" w:themeColor="text1"/>
        </w:rPr>
      </w:pPr>
      <w:r w:rsidRPr="00A347E6">
        <w:rPr>
          <w:color w:val="000000" w:themeColor="text1"/>
        </w:rPr>
        <w:t>3.Принести скатерти в зал, распределить по столам.</w:t>
      </w:r>
    </w:p>
    <w:p w:rsidR="00A347E6" w:rsidRPr="00A347E6" w:rsidRDefault="00A347E6" w:rsidP="007D0482">
      <w:pPr>
        <w:jc w:val="both"/>
        <w:rPr>
          <w:color w:val="000000" w:themeColor="text1"/>
        </w:rPr>
      </w:pPr>
      <w:r w:rsidRPr="00A347E6">
        <w:rPr>
          <w:color w:val="000000" w:themeColor="text1"/>
        </w:rPr>
        <w:t>4.Отработать каждый способ накрытия стола скатертью.</w:t>
      </w:r>
    </w:p>
    <w:p w:rsidR="00A347E6" w:rsidRPr="00A347E6" w:rsidRDefault="00A347E6" w:rsidP="007D0482">
      <w:pPr>
        <w:jc w:val="both"/>
        <w:rPr>
          <w:color w:val="000000" w:themeColor="text1"/>
        </w:rPr>
      </w:pPr>
      <w:r w:rsidRPr="00A347E6">
        <w:rPr>
          <w:color w:val="000000" w:themeColor="text1"/>
        </w:rPr>
        <w:t>5.Самостоятельно составить таблицу размеров скатертей и записать ее в тетрадь.</w:t>
      </w:r>
    </w:p>
    <w:p w:rsidR="00A347E6" w:rsidRPr="00A347E6" w:rsidRDefault="00A347E6" w:rsidP="007D0482">
      <w:pPr>
        <w:spacing w:line="294" w:lineRule="atLeast"/>
        <w:jc w:val="both"/>
        <w:rPr>
          <w:color w:val="000000" w:themeColor="text1"/>
        </w:rPr>
      </w:pPr>
      <w:r w:rsidRPr="00A347E6">
        <w:rPr>
          <w:color w:val="000000" w:themeColor="text1"/>
        </w:rPr>
        <w:t>6.Подготовиться к устному ответу на контрольные вопросы.</w:t>
      </w:r>
    </w:p>
    <w:p w:rsidR="00A347E6" w:rsidRPr="00A347E6" w:rsidRDefault="00A347E6" w:rsidP="007D0482">
      <w:pPr>
        <w:spacing w:line="294" w:lineRule="atLeast"/>
        <w:jc w:val="both"/>
        <w:rPr>
          <w:color w:val="000000" w:themeColor="text1"/>
        </w:rPr>
      </w:pPr>
    </w:p>
    <w:p w:rsidR="00A347E6" w:rsidRPr="00A347E6" w:rsidRDefault="00A347E6" w:rsidP="007D0482">
      <w:pPr>
        <w:spacing w:line="294" w:lineRule="atLeast"/>
        <w:jc w:val="both"/>
        <w:rPr>
          <w:color w:val="000000" w:themeColor="text1"/>
        </w:rPr>
      </w:pPr>
      <w:r w:rsidRPr="00A347E6">
        <w:rPr>
          <w:i/>
          <w:iCs/>
          <w:color w:val="000000" w:themeColor="text1"/>
        </w:rPr>
        <w:t>Контрольные вопросы:</w:t>
      </w:r>
    </w:p>
    <w:p w:rsidR="00A347E6" w:rsidRPr="00A347E6" w:rsidRDefault="00A347E6" w:rsidP="007D0482">
      <w:pPr>
        <w:jc w:val="both"/>
        <w:rPr>
          <w:color w:val="000000" w:themeColor="text1"/>
        </w:rPr>
      </w:pPr>
      <w:r w:rsidRPr="00A347E6">
        <w:rPr>
          <w:color w:val="000000" w:themeColor="text1"/>
        </w:rPr>
        <w:t>1.Какие виды скатертей применяют в ресторане?</w:t>
      </w:r>
    </w:p>
    <w:p w:rsidR="00A347E6" w:rsidRPr="00A347E6" w:rsidRDefault="00A347E6" w:rsidP="007D0482">
      <w:pPr>
        <w:jc w:val="both"/>
        <w:rPr>
          <w:color w:val="000000" w:themeColor="text1"/>
        </w:rPr>
      </w:pPr>
      <w:r w:rsidRPr="00A347E6">
        <w:rPr>
          <w:color w:val="000000" w:themeColor="text1"/>
        </w:rPr>
        <w:t>2.Какие столы используются для работы?</w:t>
      </w:r>
    </w:p>
    <w:p w:rsidR="00A347E6" w:rsidRPr="00A347E6" w:rsidRDefault="00A347E6" w:rsidP="007D0482">
      <w:pPr>
        <w:jc w:val="both"/>
        <w:rPr>
          <w:color w:val="000000" w:themeColor="text1"/>
        </w:rPr>
      </w:pPr>
      <w:r w:rsidRPr="00A347E6">
        <w:rPr>
          <w:color w:val="000000" w:themeColor="text1"/>
        </w:rPr>
        <w:t>3.Какие правила накрытия столов скатертью нужно соблюдать?</w:t>
      </w:r>
    </w:p>
    <w:p w:rsidR="00A347E6" w:rsidRPr="00A347E6" w:rsidRDefault="00A347E6" w:rsidP="007D0482">
      <w:pPr>
        <w:jc w:val="both"/>
        <w:rPr>
          <w:color w:val="000000" w:themeColor="text1"/>
        </w:rPr>
      </w:pPr>
      <w:r w:rsidRPr="00A347E6">
        <w:rPr>
          <w:color w:val="000000" w:themeColor="text1"/>
        </w:rPr>
        <w:t>4.Сколько способов покрытия столов скатертью вы знаете?</w:t>
      </w:r>
    </w:p>
    <w:p w:rsidR="00A347E6" w:rsidRPr="00A347E6" w:rsidRDefault="00A347E6" w:rsidP="007D0482">
      <w:pPr>
        <w:jc w:val="both"/>
        <w:rPr>
          <w:color w:val="000000" w:themeColor="text1"/>
        </w:rPr>
      </w:pPr>
      <w:r w:rsidRPr="00A347E6">
        <w:rPr>
          <w:color w:val="000000" w:themeColor="text1"/>
        </w:rPr>
        <w:t>5.Как и где хранят и получают столовое белье?</w:t>
      </w:r>
    </w:p>
    <w:p w:rsidR="00A347E6" w:rsidRPr="00A347E6" w:rsidRDefault="00A347E6" w:rsidP="007D0482">
      <w:pPr>
        <w:jc w:val="both"/>
        <w:rPr>
          <w:color w:val="000000" w:themeColor="text1"/>
        </w:rPr>
      </w:pPr>
    </w:p>
    <w:p w:rsidR="00A347E6" w:rsidRPr="00A347E6" w:rsidRDefault="00A347E6" w:rsidP="003C4AB9">
      <w:pPr>
        <w:jc w:val="both"/>
        <w:rPr>
          <w:color w:val="000000" w:themeColor="text1"/>
        </w:rPr>
      </w:pPr>
      <w:r w:rsidRPr="00A347E6">
        <w:rPr>
          <w:b/>
          <w:bCs/>
          <w:color w:val="000000" w:themeColor="text1"/>
        </w:rPr>
        <w:t>2. Подготовка посуды.</w:t>
      </w:r>
    </w:p>
    <w:p w:rsidR="00A347E6" w:rsidRPr="00A347E6" w:rsidRDefault="00A347E6" w:rsidP="007D0482">
      <w:pPr>
        <w:spacing w:line="294" w:lineRule="atLeast"/>
        <w:jc w:val="both"/>
        <w:rPr>
          <w:color w:val="000000" w:themeColor="text1"/>
        </w:rPr>
      </w:pPr>
      <w:r w:rsidRPr="00A347E6">
        <w:rPr>
          <w:i/>
          <w:iCs/>
          <w:color w:val="000000" w:themeColor="text1"/>
        </w:rPr>
        <w:t>Порядок работы:</w:t>
      </w:r>
    </w:p>
    <w:p w:rsidR="00A347E6" w:rsidRPr="00A347E6" w:rsidRDefault="00A347E6" w:rsidP="007D0482">
      <w:pPr>
        <w:jc w:val="both"/>
        <w:rPr>
          <w:color w:val="000000" w:themeColor="text1"/>
        </w:rPr>
      </w:pPr>
      <w:r w:rsidRPr="00A347E6">
        <w:rPr>
          <w:color w:val="000000" w:themeColor="text1"/>
        </w:rPr>
        <w:t>1.Отобрать из имеющейся посуды тарелки по видам и назначению.</w:t>
      </w:r>
    </w:p>
    <w:p w:rsidR="00A347E6" w:rsidRPr="00A347E6" w:rsidRDefault="00A347E6" w:rsidP="007D0482">
      <w:pPr>
        <w:jc w:val="both"/>
        <w:rPr>
          <w:color w:val="000000" w:themeColor="text1"/>
        </w:rPr>
      </w:pPr>
      <w:r w:rsidRPr="00A347E6">
        <w:rPr>
          <w:color w:val="000000" w:themeColor="text1"/>
        </w:rPr>
        <w:t>2.Рассортировать, натереть, установить стопками и на поднос.</w:t>
      </w:r>
    </w:p>
    <w:p w:rsidR="00A347E6" w:rsidRPr="00A347E6" w:rsidRDefault="00A347E6" w:rsidP="007D0482">
      <w:pPr>
        <w:jc w:val="both"/>
        <w:rPr>
          <w:color w:val="000000" w:themeColor="text1"/>
        </w:rPr>
      </w:pPr>
      <w:r w:rsidRPr="00A347E6">
        <w:rPr>
          <w:color w:val="000000" w:themeColor="text1"/>
        </w:rPr>
        <w:t>3.Отработать навыки выноса посуды в зал к подсобному столику (выносить стопками на ручнике, на подносе, три тарелки в одной руке, выносить чашки, блюдца и разную фаянсовую посуду на подносе).</w:t>
      </w:r>
    </w:p>
    <w:p w:rsidR="00A347E6" w:rsidRPr="00A347E6" w:rsidRDefault="00A347E6" w:rsidP="007D0482">
      <w:pPr>
        <w:jc w:val="both"/>
        <w:rPr>
          <w:color w:val="000000" w:themeColor="text1"/>
        </w:rPr>
      </w:pPr>
      <w:r w:rsidRPr="00A347E6">
        <w:rPr>
          <w:color w:val="000000" w:themeColor="text1"/>
        </w:rPr>
        <w:t>4.Заполнить таблицу (ассортимент и назначение столовой посуды).</w:t>
      </w:r>
    </w:p>
    <w:p w:rsidR="00A347E6" w:rsidRPr="00A347E6" w:rsidRDefault="00A347E6" w:rsidP="003C4AB9">
      <w:pPr>
        <w:spacing w:line="294" w:lineRule="atLeast"/>
        <w:jc w:val="both"/>
        <w:rPr>
          <w:color w:val="000000" w:themeColor="text1"/>
        </w:rPr>
      </w:pPr>
      <w:r w:rsidRPr="00A347E6">
        <w:rPr>
          <w:color w:val="000000" w:themeColor="text1"/>
        </w:rPr>
        <w:t>5.Подготовиться к устному ответу на контрольные вопросы.</w:t>
      </w:r>
    </w:p>
    <w:p w:rsidR="003C4AB9" w:rsidRDefault="003C4AB9"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Таблица 1.1</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b/>
          <w:bCs/>
          <w:color w:val="000000" w:themeColor="text1"/>
        </w:rPr>
        <w:t>Ассортимент и назначение столовой посуды</w:t>
      </w:r>
    </w:p>
    <w:p w:rsidR="00A347E6" w:rsidRPr="00A347E6" w:rsidRDefault="00A347E6" w:rsidP="003C4AB9">
      <w:pPr>
        <w:jc w:val="both"/>
        <w:rPr>
          <w:color w:val="000000" w:themeColor="text1"/>
        </w:rPr>
      </w:pPr>
      <w:r w:rsidRPr="00A347E6">
        <w:rPr>
          <w:color w:val="000000" w:themeColor="text1"/>
        </w:rPr>
        <w:t>Наименование</w:t>
      </w:r>
    </w:p>
    <w:p w:rsidR="00A347E6" w:rsidRPr="00A347E6" w:rsidRDefault="00A347E6" w:rsidP="003C4AB9">
      <w:pPr>
        <w:jc w:val="both"/>
        <w:rPr>
          <w:color w:val="000000" w:themeColor="text1"/>
        </w:rPr>
      </w:pPr>
      <w:r w:rsidRPr="00A347E6">
        <w:rPr>
          <w:color w:val="000000" w:themeColor="text1"/>
        </w:rPr>
        <w:t>Диаметр, мм</w:t>
      </w:r>
    </w:p>
    <w:p w:rsidR="00A347E6" w:rsidRPr="00A347E6" w:rsidRDefault="00A347E6" w:rsidP="003C4AB9">
      <w:pPr>
        <w:jc w:val="both"/>
        <w:rPr>
          <w:color w:val="000000" w:themeColor="text1"/>
        </w:rPr>
      </w:pPr>
      <w:r w:rsidRPr="00A347E6">
        <w:rPr>
          <w:color w:val="000000" w:themeColor="text1"/>
        </w:rPr>
        <w:t>Вместимость, г</w:t>
      </w:r>
    </w:p>
    <w:p w:rsidR="00A347E6" w:rsidRPr="00A347E6" w:rsidRDefault="00A347E6" w:rsidP="003C4AB9">
      <w:pPr>
        <w:jc w:val="both"/>
        <w:rPr>
          <w:color w:val="000000" w:themeColor="text1"/>
        </w:rPr>
      </w:pPr>
      <w:r w:rsidRPr="00A347E6">
        <w:rPr>
          <w:color w:val="000000" w:themeColor="text1"/>
        </w:rPr>
        <w:t>Назначение</w:t>
      </w:r>
    </w:p>
    <w:p w:rsidR="00A347E6" w:rsidRPr="00A347E6" w:rsidRDefault="00A347E6" w:rsidP="003C4AB9">
      <w:pPr>
        <w:jc w:val="both"/>
        <w:rPr>
          <w:color w:val="000000" w:themeColor="text1"/>
        </w:rPr>
      </w:pPr>
      <w:r w:rsidRPr="00A347E6">
        <w:rPr>
          <w:color w:val="000000" w:themeColor="text1"/>
        </w:rPr>
        <w:t>Тарелки: глубокая столовая</w:t>
      </w:r>
    </w:p>
    <w:p w:rsidR="00A347E6" w:rsidRPr="00A347E6" w:rsidRDefault="00A347E6" w:rsidP="003C4AB9">
      <w:pPr>
        <w:jc w:val="both"/>
        <w:rPr>
          <w:color w:val="000000" w:themeColor="text1"/>
        </w:rPr>
      </w:pPr>
      <w:r w:rsidRPr="00A347E6">
        <w:rPr>
          <w:color w:val="000000" w:themeColor="text1"/>
        </w:rPr>
        <w:t>240</w:t>
      </w:r>
    </w:p>
    <w:p w:rsidR="00A347E6" w:rsidRPr="00A347E6" w:rsidRDefault="00A347E6" w:rsidP="003C4AB9">
      <w:pPr>
        <w:jc w:val="both"/>
        <w:rPr>
          <w:color w:val="000000" w:themeColor="text1"/>
        </w:rPr>
      </w:pPr>
      <w:r w:rsidRPr="00A347E6">
        <w:rPr>
          <w:color w:val="000000" w:themeColor="text1"/>
        </w:rPr>
        <w:t>мелкая столовая</w:t>
      </w:r>
    </w:p>
    <w:p w:rsidR="00A347E6" w:rsidRPr="00A347E6" w:rsidRDefault="00A347E6" w:rsidP="003C4AB9">
      <w:pPr>
        <w:jc w:val="both"/>
        <w:rPr>
          <w:color w:val="000000" w:themeColor="text1"/>
        </w:rPr>
      </w:pPr>
      <w:r w:rsidRPr="00A347E6">
        <w:rPr>
          <w:color w:val="000000" w:themeColor="text1"/>
        </w:rPr>
        <w:t>240</w:t>
      </w:r>
    </w:p>
    <w:p w:rsidR="00A347E6" w:rsidRPr="00A347E6" w:rsidRDefault="00A347E6" w:rsidP="003C4AB9">
      <w:pPr>
        <w:jc w:val="both"/>
        <w:rPr>
          <w:color w:val="000000" w:themeColor="text1"/>
        </w:rPr>
      </w:pPr>
      <w:r w:rsidRPr="00A347E6">
        <w:rPr>
          <w:color w:val="000000" w:themeColor="text1"/>
        </w:rPr>
        <w:t>мелкая закусочная</w:t>
      </w:r>
    </w:p>
    <w:p w:rsidR="00A347E6" w:rsidRPr="00A347E6" w:rsidRDefault="00A347E6" w:rsidP="003C4AB9">
      <w:pPr>
        <w:jc w:val="both"/>
        <w:rPr>
          <w:color w:val="000000" w:themeColor="text1"/>
        </w:rPr>
      </w:pPr>
      <w:r w:rsidRPr="00A347E6">
        <w:rPr>
          <w:color w:val="000000" w:themeColor="text1"/>
        </w:rPr>
        <w:t>200</w:t>
      </w:r>
    </w:p>
    <w:p w:rsidR="00A347E6" w:rsidRPr="00A347E6" w:rsidRDefault="00A347E6" w:rsidP="003C4AB9">
      <w:pPr>
        <w:jc w:val="both"/>
        <w:rPr>
          <w:color w:val="000000" w:themeColor="text1"/>
        </w:rPr>
      </w:pPr>
      <w:r w:rsidRPr="00A347E6">
        <w:rPr>
          <w:color w:val="000000" w:themeColor="text1"/>
        </w:rPr>
        <w:t>мелкая пирожковая</w:t>
      </w:r>
    </w:p>
    <w:p w:rsidR="00A347E6" w:rsidRPr="00A347E6" w:rsidRDefault="00A347E6" w:rsidP="003C4AB9">
      <w:pPr>
        <w:jc w:val="both"/>
        <w:rPr>
          <w:color w:val="000000" w:themeColor="text1"/>
        </w:rPr>
      </w:pPr>
      <w:r w:rsidRPr="00A347E6">
        <w:rPr>
          <w:color w:val="000000" w:themeColor="text1"/>
        </w:rPr>
        <w:t>175</w:t>
      </w:r>
    </w:p>
    <w:p w:rsidR="00A347E6" w:rsidRPr="00A347E6" w:rsidRDefault="00A347E6" w:rsidP="003C4AB9">
      <w:pPr>
        <w:jc w:val="both"/>
        <w:rPr>
          <w:color w:val="000000" w:themeColor="text1"/>
        </w:rPr>
      </w:pPr>
      <w:r w:rsidRPr="00A347E6">
        <w:rPr>
          <w:color w:val="000000" w:themeColor="text1"/>
        </w:rPr>
        <w:t>глубокая десертная</w:t>
      </w:r>
    </w:p>
    <w:p w:rsidR="00A347E6" w:rsidRPr="00A347E6" w:rsidRDefault="00A347E6" w:rsidP="003C4AB9">
      <w:pPr>
        <w:jc w:val="both"/>
        <w:rPr>
          <w:color w:val="000000" w:themeColor="text1"/>
        </w:rPr>
      </w:pPr>
      <w:r w:rsidRPr="00A347E6">
        <w:rPr>
          <w:color w:val="000000" w:themeColor="text1"/>
        </w:rPr>
        <w:t>200</w:t>
      </w:r>
    </w:p>
    <w:p w:rsidR="00A347E6" w:rsidRPr="00A347E6" w:rsidRDefault="00A347E6" w:rsidP="003C4AB9">
      <w:pPr>
        <w:jc w:val="both"/>
        <w:rPr>
          <w:color w:val="000000" w:themeColor="text1"/>
        </w:rPr>
      </w:pPr>
      <w:r w:rsidRPr="00A347E6">
        <w:rPr>
          <w:color w:val="000000" w:themeColor="text1"/>
        </w:rPr>
        <w:t>мелкая десертная</w:t>
      </w:r>
    </w:p>
    <w:p w:rsidR="00A347E6" w:rsidRPr="00A347E6" w:rsidRDefault="00A347E6" w:rsidP="003C4AB9">
      <w:pPr>
        <w:jc w:val="both"/>
        <w:rPr>
          <w:color w:val="000000" w:themeColor="text1"/>
        </w:rPr>
      </w:pPr>
      <w:r w:rsidRPr="00A347E6">
        <w:rPr>
          <w:color w:val="000000" w:themeColor="text1"/>
        </w:rPr>
        <w:t>200</w:t>
      </w:r>
    </w:p>
    <w:p w:rsidR="00A347E6" w:rsidRPr="00A347E6" w:rsidRDefault="00A347E6" w:rsidP="003C4AB9">
      <w:pPr>
        <w:jc w:val="both"/>
        <w:rPr>
          <w:color w:val="000000" w:themeColor="text1"/>
        </w:rPr>
      </w:pPr>
      <w:r w:rsidRPr="00A347E6">
        <w:rPr>
          <w:color w:val="000000" w:themeColor="text1"/>
        </w:rPr>
        <w:t>блюда: круглые</w:t>
      </w:r>
    </w:p>
    <w:p w:rsidR="00A347E6" w:rsidRPr="00A347E6" w:rsidRDefault="00A347E6" w:rsidP="003C4AB9">
      <w:pPr>
        <w:jc w:val="both"/>
        <w:rPr>
          <w:color w:val="000000" w:themeColor="text1"/>
        </w:rPr>
      </w:pPr>
      <w:r w:rsidRPr="00A347E6">
        <w:rPr>
          <w:color w:val="000000" w:themeColor="text1"/>
        </w:rPr>
        <w:t>350</w:t>
      </w:r>
    </w:p>
    <w:p w:rsidR="00A347E6" w:rsidRPr="00A347E6" w:rsidRDefault="00A347E6" w:rsidP="003C4AB9">
      <w:pPr>
        <w:jc w:val="both"/>
        <w:rPr>
          <w:color w:val="000000" w:themeColor="text1"/>
        </w:rPr>
      </w:pPr>
      <w:r w:rsidRPr="00A347E6">
        <w:rPr>
          <w:color w:val="000000" w:themeColor="text1"/>
        </w:rPr>
        <w:lastRenderedPageBreak/>
        <w:t>овальные</w:t>
      </w:r>
    </w:p>
    <w:p w:rsidR="00A347E6" w:rsidRPr="00A347E6" w:rsidRDefault="00A347E6" w:rsidP="003C4AB9">
      <w:pPr>
        <w:jc w:val="both"/>
        <w:rPr>
          <w:color w:val="000000" w:themeColor="text1"/>
        </w:rPr>
      </w:pPr>
      <w:r w:rsidRPr="00A347E6">
        <w:rPr>
          <w:color w:val="000000" w:themeColor="text1"/>
        </w:rPr>
        <w:t>350</w:t>
      </w:r>
    </w:p>
    <w:p w:rsidR="00A347E6" w:rsidRPr="00A347E6" w:rsidRDefault="00A347E6" w:rsidP="003C4AB9">
      <w:pPr>
        <w:jc w:val="both"/>
        <w:rPr>
          <w:color w:val="000000" w:themeColor="text1"/>
        </w:rPr>
      </w:pPr>
      <w:r w:rsidRPr="00A347E6">
        <w:rPr>
          <w:color w:val="000000" w:themeColor="text1"/>
        </w:rPr>
        <w:t>салатники: 1-, 2-, 3-, 4-, 6-порционные</w:t>
      </w:r>
    </w:p>
    <w:p w:rsidR="00A347E6" w:rsidRPr="00A347E6" w:rsidRDefault="00A347E6" w:rsidP="003C4AB9">
      <w:pPr>
        <w:jc w:val="both"/>
        <w:rPr>
          <w:color w:val="000000" w:themeColor="text1"/>
        </w:rPr>
      </w:pPr>
      <w:r w:rsidRPr="00A347E6">
        <w:rPr>
          <w:color w:val="000000" w:themeColor="text1"/>
        </w:rPr>
        <w:t>-</w:t>
      </w:r>
    </w:p>
    <w:p w:rsidR="00A347E6" w:rsidRPr="00A347E6" w:rsidRDefault="00A347E6" w:rsidP="003C4AB9">
      <w:pPr>
        <w:jc w:val="both"/>
        <w:rPr>
          <w:color w:val="000000" w:themeColor="text1"/>
        </w:rPr>
      </w:pPr>
      <w:r w:rsidRPr="00A347E6">
        <w:rPr>
          <w:color w:val="000000" w:themeColor="text1"/>
        </w:rPr>
        <w:t>селедочницы и лотки</w:t>
      </w:r>
    </w:p>
    <w:p w:rsidR="00A347E6" w:rsidRPr="00A347E6" w:rsidRDefault="00A347E6" w:rsidP="003C4AB9">
      <w:pPr>
        <w:jc w:val="both"/>
        <w:rPr>
          <w:color w:val="000000" w:themeColor="text1"/>
        </w:rPr>
      </w:pPr>
      <w:r w:rsidRPr="00A347E6">
        <w:rPr>
          <w:color w:val="000000" w:themeColor="text1"/>
        </w:rPr>
        <w:t>135 250 300</w:t>
      </w:r>
    </w:p>
    <w:p w:rsidR="00A347E6" w:rsidRPr="00A347E6" w:rsidRDefault="00A347E6" w:rsidP="003C4AB9">
      <w:pPr>
        <w:jc w:val="both"/>
        <w:rPr>
          <w:color w:val="000000" w:themeColor="text1"/>
        </w:rPr>
      </w:pPr>
      <w:r w:rsidRPr="00A347E6">
        <w:rPr>
          <w:color w:val="000000" w:themeColor="text1"/>
        </w:rPr>
        <w:t>ваза салатная на ножке</w:t>
      </w:r>
    </w:p>
    <w:p w:rsidR="00A347E6" w:rsidRPr="00A347E6" w:rsidRDefault="00A347E6" w:rsidP="003C4AB9">
      <w:pPr>
        <w:jc w:val="both"/>
        <w:rPr>
          <w:color w:val="000000" w:themeColor="text1"/>
        </w:rPr>
      </w:pPr>
      <w:r w:rsidRPr="00A347E6">
        <w:rPr>
          <w:color w:val="000000" w:themeColor="text1"/>
        </w:rPr>
        <w:t>240</w:t>
      </w:r>
    </w:p>
    <w:p w:rsidR="00A347E6" w:rsidRPr="00A347E6" w:rsidRDefault="00A347E6" w:rsidP="003C4AB9">
      <w:pPr>
        <w:jc w:val="both"/>
        <w:rPr>
          <w:color w:val="000000" w:themeColor="text1"/>
        </w:rPr>
      </w:pPr>
      <w:r w:rsidRPr="00A347E6">
        <w:rPr>
          <w:color w:val="000000" w:themeColor="text1"/>
        </w:rPr>
        <w:t>соусники</w:t>
      </w:r>
    </w:p>
    <w:p w:rsidR="00A347E6" w:rsidRPr="00A347E6" w:rsidRDefault="00A347E6" w:rsidP="003C4AB9">
      <w:pPr>
        <w:jc w:val="both"/>
        <w:rPr>
          <w:color w:val="000000" w:themeColor="text1"/>
        </w:rPr>
      </w:pPr>
      <w:r w:rsidRPr="00A347E6">
        <w:rPr>
          <w:color w:val="000000" w:themeColor="text1"/>
        </w:rPr>
        <w:t>150 г, 100 г</w:t>
      </w:r>
    </w:p>
    <w:p w:rsidR="00A347E6" w:rsidRPr="00A347E6" w:rsidRDefault="00A347E6" w:rsidP="003C4AB9">
      <w:pPr>
        <w:jc w:val="both"/>
        <w:rPr>
          <w:color w:val="000000" w:themeColor="text1"/>
        </w:rPr>
      </w:pPr>
      <w:r w:rsidRPr="00A347E6">
        <w:rPr>
          <w:color w:val="000000" w:themeColor="text1"/>
        </w:rPr>
        <w:t>чашки с блюдцами: бульонные</w:t>
      </w:r>
    </w:p>
    <w:p w:rsidR="00A347E6" w:rsidRPr="00A347E6" w:rsidRDefault="00A347E6" w:rsidP="003C4AB9">
      <w:pPr>
        <w:jc w:val="both"/>
        <w:rPr>
          <w:color w:val="000000" w:themeColor="text1"/>
        </w:rPr>
      </w:pPr>
      <w:r w:rsidRPr="00A347E6">
        <w:rPr>
          <w:color w:val="000000" w:themeColor="text1"/>
        </w:rPr>
        <w:t>300 г, 500 г</w:t>
      </w:r>
    </w:p>
    <w:p w:rsidR="00A347E6" w:rsidRPr="00A347E6" w:rsidRDefault="00A347E6" w:rsidP="003C4AB9">
      <w:pPr>
        <w:jc w:val="both"/>
        <w:rPr>
          <w:color w:val="000000" w:themeColor="text1"/>
        </w:rPr>
      </w:pPr>
      <w:r w:rsidRPr="00A347E6">
        <w:rPr>
          <w:color w:val="000000" w:themeColor="text1"/>
        </w:rPr>
        <w:t>чайные</w:t>
      </w:r>
    </w:p>
    <w:p w:rsidR="00A347E6" w:rsidRPr="00A347E6" w:rsidRDefault="00A347E6" w:rsidP="003C4AB9">
      <w:pPr>
        <w:jc w:val="both"/>
        <w:rPr>
          <w:color w:val="000000" w:themeColor="text1"/>
        </w:rPr>
      </w:pPr>
      <w:r w:rsidRPr="00A347E6">
        <w:rPr>
          <w:color w:val="000000" w:themeColor="text1"/>
        </w:rPr>
        <w:t>200 г</w:t>
      </w:r>
    </w:p>
    <w:p w:rsidR="00A347E6" w:rsidRPr="00A347E6" w:rsidRDefault="00A347E6" w:rsidP="003C4AB9">
      <w:pPr>
        <w:jc w:val="both"/>
        <w:rPr>
          <w:color w:val="000000" w:themeColor="text1"/>
        </w:rPr>
      </w:pPr>
      <w:r w:rsidRPr="00A347E6">
        <w:rPr>
          <w:color w:val="000000" w:themeColor="text1"/>
        </w:rPr>
        <w:t>кофейные</w:t>
      </w:r>
    </w:p>
    <w:p w:rsidR="00A347E6" w:rsidRPr="00A347E6" w:rsidRDefault="00A347E6" w:rsidP="003C4AB9">
      <w:pPr>
        <w:jc w:val="both"/>
        <w:rPr>
          <w:color w:val="000000" w:themeColor="text1"/>
        </w:rPr>
      </w:pPr>
      <w:r w:rsidRPr="00A347E6">
        <w:rPr>
          <w:color w:val="000000" w:themeColor="text1"/>
        </w:rPr>
        <w:t>100 г</w:t>
      </w:r>
    </w:p>
    <w:p w:rsidR="00A347E6" w:rsidRPr="00A347E6" w:rsidRDefault="00A347E6" w:rsidP="003C4AB9">
      <w:pPr>
        <w:jc w:val="both"/>
        <w:rPr>
          <w:color w:val="000000" w:themeColor="text1"/>
        </w:rPr>
      </w:pPr>
      <w:r w:rsidRPr="00A347E6">
        <w:rPr>
          <w:color w:val="000000" w:themeColor="text1"/>
        </w:rPr>
        <w:t>чайники: заварочные</w:t>
      </w:r>
    </w:p>
    <w:p w:rsidR="00A347E6" w:rsidRPr="00A347E6" w:rsidRDefault="00A347E6" w:rsidP="003C4AB9">
      <w:pPr>
        <w:jc w:val="both"/>
        <w:rPr>
          <w:color w:val="000000" w:themeColor="text1"/>
        </w:rPr>
      </w:pPr>
      <w:r w:rsidRPr="00A347E6">
        <w:rPr>
          <w:color w:val="000000" w:themeColor="text1"/>
        </w:rPr>
        <w:t>500 г, 700 г</w:t>
      </w:r>
    </w:p>
    <w:p w:rsidR="00A347E6" w:rsidRPr="00A347E6" w:rsidRDefault="00A347E6" w:rsidP="003C4AB9">
      <w:pPr>
        <w:jc w:val="both"/>
        <w:rPr>
          <w:color w:val="000000" w:themeColor="text1"/>
        </w:rPr>
      </w:pPr>
      <w:r w:rsidRPr="00A347E6">
        <w:rPr>
          <w:color w:val="000000" w:themeColor="text1"/>
        </w:rPr>
        <w:t>доливные</w:t>
      </w:r>
    </w:p>
    <w:p w:rsidR="00A347E6" w:rsidRPr="00A347E6" w:rsidRDefault="00A347E6" w:rsidP="007D0482">
      <w:pPr>
        <w:jc w:val="both"/>
        <w:rPr>
          <w:color w:val="000000" w:themeColor="text1"/>
        </w:rPr>
      </w:pPr>
      <w:r w:rsidRPr="00A347E6">
        <w:rPr>
          <w:color w:val="000000" w:themeColor="text1"/>
        </w:rPr>
        <w:t>700 г, 1000 г</w:t>
      </w:r>
    </w:p>
    <w:p w:rsidR="00A347E6" w:rsidRPr="00A347E6" w:rsidRDefault="00A347E6" w:rsidP="007D0482">
      <w:pPr>
        <w:jc w:val="both"/>
        <w:rPr>
          <w:color w:val="000000" w:themeColor="text1"/>
        </w:rPr>
      </w:pPr>
      <w:r w:rsidRPr="00A347E6">
        <w:rPr>
          <w:color w:val="000000" w:themeColor="text1"/>
        </w:rPr>
        <w:t>кофейники</w:t>
      </w:r>
    </w:p>
    <w:p w:rsidR="00A347E6" w:rsidRPr="00A347E6" w:rsidRDefault="00A347E6" w:rsidP="007D0482">
      <w:pPr>
        <w:jc w:val="both"/>
        <w:rPr>
          <w:color w:val="000000" w:themeColor="text1"/>
        </w:rPr>
      </w:pPr>
      <w:r w:rsidRPr="00A347E6">
        <w:rPr>
          <w:color w:val="000000" w:themeColor="text1"/>
        </w:rPr>
        <w:t>1000 г, 500 г</w:t>
      </w:r>
    </w:p>
    <w:p w:rsidR="00A347E6" w:rsidRPr="00A347E6" w:rsidRDefault="00A347E6" w:rsidP="007D0482">
      <w:pPr>
        <w:jc w:val="both"/>
        <w:rPr>
          <w:color w:val="000000" w:themeColor="text1"/>
        </w:rPr>
      </w:pPr>
      <w:r w:rsidRPr="00A347E6">
        <w:rPr>
          <w:color w:val="000000" w:themeColor="text1"/>
        </w:rPr>
        <w:t>сливочники</w:t>
      </w:r>
    </w:p>
    <w:p w:rsidR="00A347E6" w:rsidRPr="00A347E6" w:rsidRDefault="00A347E6" w:rsidP="007D0482">
      <w:pPr>
        <w:jc w:val="both"/>
        <w:rPr>
          <w:color w:val="000000" w:themeColor="text1"/>
        </w:rPr>
      </w:pPr>
      <w:r w:rsidRPr="00A347E6">
        <w:rPr>
          <w:color w:val="000000" w:themeColor="text1"/>
        </w:rPr>
        <w:t>150 г, 200 г</w:t>
      </w:r>
    </w:p>
    <w:p w:rsidR="00A347E6" w:rsidRPr="00A347E6" w:rsidRDefault="00A347E6" w:rsidP="007D0482">
      <w:pPr>
        <w:jc w:val="both"/>
        <w:rPr>
          <w:color w:val="000000" w:themeColor="text1"/>
        </w:rPr>
      </w:pPr>
      <w:r w:rsidRPr="00A347E6">
        <w:rPr>
          <w:color w:val="000000" w:themeColor="text1"/>
        </w:rPr>
        <w:t>молочники</w:t>
      </w:r>
    </w:p>
    <w:p w:rsidR="00A347E6" w:rsidRPr="00A347E6" w:rsidRDefault="00A347E6" w:rsidP="007D0482">
      <w:pPr>
        <w:jc w:val="both"/>
        <w:rPr>
          <w:color w:val="000000" w:themeColor="text1"/>
        </w:rPr>
      </w:pPr>
      <w:r w:rsidRPr="00A347E6">
        <w:rPr>
          <w:color w:val="000000" w:themeColor="text1"/>
        </w:rPr>
        <w:t>200 г. 300 г</w:t>
      </w:r>
    </w:p>
    <w:p w:rsidR="00A347E6" w:rsidRPr="00A347E6" w:rsidRDefault="00A347E6" w:rsidP="007D0482">
      <w:pPr>
        <w:jc w:val="both"/>
        <w:rPr>
          <w:color w:val="000000" w:themeColor="text1"/>
        </w:rPr>
      </w:pPr>
      <w:r w:rsidRPr="00A347E6">
        <w:rPr>
          <w:color w:val="000000" w:themeColor="text1"/>
        </w:rPr>
        <w:t>пиалы</w:t>
      </w:r>
    </w:p>
    <w:p w:rsidR="00A347E6" w:rsidRPr="00A347E6" w:rsidRDefault="00A347E6" w:rsidP="007D0482">
      <w:pPr>
        <w:jc w:val="both"/>
        <w:rPr>
          <w:color w:val="000000" w:themeColor="text1"/>
        </w:rPr>
      </w:pPr>
      <w:r w:rsidRPr="00A347E6">
        <w:rPr>
          <w:color w:val="000000" w:themeColor="text1"/>
        </w:rPr>
        <w:t>150г, 200 г</w:t>
      </w:r>
    </w:p>
    <w:p w:rsidR="00A347E6" w:rsidRPr="00A347E6" w:rsidRDefault="00A347E6" w:rsidP="007D0482">
      <w:pPr>
        <w:jc w:val="both"/>
        <w:rPr>
          <w:color w:val="000000" w:themeColor="text1"/>
        </w:rPr>
      </w:pPr>
      <w:r w:rsidRPr="00A347E6">
        <w:rPr>
          <w:color w:val="000000" w:themeColor="text1"/>
        </w:rPr>
        <w:t>кисэ</w:t>
      </w:r>
    </w:p>
    <w:p w:rsidR="00A347E6" w:rsidRPr="00A347E6" w:rsidRDefault="00A347E6" w:rsidP="003C4AB9">
      <w:pPr>
        <w:jc w:val="both"/>
        <w:rPr>
          <w:color w:val="000000" w:themeColor="text1"/>
        </w:rPr>
      </w:pPr>
      <w:r w:rsidRPr="00A347E6">
        <w:rPr>
          <w:color w:val="000000" w:themeColor="text1"/>
        </w:rPr>
        <w:t>-</w:t>
      </w:r>
    </w:p>
    <w:p w:rsidR="00A347E6" w:rsidRPr="00A347E6" w:rsidRDefault="00A347E6" w:rsidP="007D0482">
      <w:pPr>
        <w:spacing w:line="294" w:lineRule="atLeast"/>
        <w:jc w:val="both"/>
        <w:rPr>
          <w:color w:val="000000" w:themeColor="text1"/>
        </w:rPr>
      </w:pPr>
      <w:r w:rsidRPr="00A347E6">
        <w:rPr>
          <w:i/>
          <w:iCs/>
          <w:color w:val="000000" w:themeColor="text1"/>
        </w:rPr>
        <w:t>Контрольные вопросы:</w:t>
      </w:r>
    </w:p>
    <w:p w:rsidR="00A347E6" w:rsidRPr="00A347E6" w:rsidRDefault="00A347E6" w:rsidP="007D0482">
      <w:pPr>
        <w:jc w:val="both"/>
        <w:rPr>
          <w:color w:val="000000" w:themeColor="text1"/>
        </w:rPr>
      </w:pPr>
      <w:r w:rsidRPr="00A347E6">
        <w:rPr>
          <w:color w:val="000000" w:themeColor="text1"/>
        </w:rPr>
        <w:t>1.Какие виды тарелок вы знаете?</w:t>
      </w:r>
    </w:p>
    <w:p w:rsidR="00A347E6" w:rsidRPr="00A347E6" w:rsidRDefault="00A347E6" w:rsidP="007D0482">
      <w:pPr>
        <w:jc w:val="both"/>
        <w:rPr>
          <w:color w:val="000000" w:themeColor="text1"/>
        </w:rPr>
      </w:pPr>
      <w:r w:rsidRPr="00A347E6">
        <w:rPr>
          <w:color w:val="000000" w:themeColor="text1"/>
        </w:rPr>
        <w:t>2.Для какой цели используют каждый вид тарелок?</w:t>
      </w:r>
    </w:p>
    <w:p w:rsidR="00A347E6" w:rsidRPr="00A347E6" w:rsidRDefault="00A347E6" w:rsidP="007D0482">
      <w:pPr>
        <w:jc w:val="both"/>
        <w:rPr>
          <w:color w:val="000000" w:themeColor="text1"/>
        </w:rPr>
      </w:pPr>
      <w:r w:rsidRPr="00A347E6">
        <w:rPr>
          <w:color w:val="000000" w:themeColor="text1"/>
        </w:rPr>
        <w:t>3.Как моют фарфоровую посуду?</w:t>
      </w:r>
    </w:p>
    <w:p w:rsidR="00A347E6" w:rsidRPr="00A347E6" w:rsidRDefault="00A347E6" w:rsidP="007D0482">
      <w:pPr>
        <w:jc w:val="both"/>
        <w:rPr>
          <w:color w:val="000000" w:themeColor="text1"/>
        </w:rPr>
      </w:pPr>
      <w:r w:rsidRPr="00A347E6">
        <w:rPr>
          <w:color w:val="000000" w:themeColor="text1"/>
        </w:rPr>
        <w:t>4.Как производят натирание посуды и для чего?</w:t>
      </w:r>
    </w:p>
    <w:p w:rsidR="00A347E6" w:rsidRPr="00A347E6" w:rsidRDefault="00A347E6" w:rsidP="007D0482">
      <w:pPr>
        <w:jc w:val="both"/>
        <w:rPr>
          <w:color w:val="000000" w:themeColor="text1"/>
        </w:rPr>
      </w:pPr>
      <w:r w:rsidRPr="00A347E6">
        <w:rPr>
          <w:color w:val="000000" w:themeColor="text1"/>
        </w:rPr>
        <w:t>5.Где и как хранят посуду?</w:t>
      </w:r>
    </w:p>
    <w:p w:rsidR="00A347E6" w:rsidRPr="00A347E6" w:rsidRDefault="00A347E6" w:rsidP="007D0482">
      <w:pPr>
        <w:jc w:val="both"/>
        <w:rPr>
          <w:color w:val="000000" w:themeColor="text1"/>
        </w:rPr>
      </w:pPr>
      <w:r w:rsidRPr="00A347E6">
        <w:rPr>
          <w:color w:val="000000" w:themeColor="text1"/>
        </w:rPr>
        <w:t>6.Какие способы выноса посуды в зал вы знаете?</w:t>
      </w:r>
    </w:p>
    <w:p w:rsidR="00A347E6" w:rsidRPr="00A347E6" w:rsidRDefault="00A347E6" w:rsidP="003C4AB9">
      <w:pPr>
        <w:spacing w:line="547" w:lineRule="atLeast"/>
        <w:jc w:val="both"/>
        <w:rPr>
          <w:color w:val="000000" w:themeColor="text1"/>
        </w:rPr>
      </w:pPr>
      <w:r w:rsidRPr="00A347E6">
        <w:rPr>
          <w:b/>
          <w:bCs/>
          <w:color w:val="000000" w:themeColor="text1"/>
        </w:rPr>
        <w:t>3.Подготовка стеклянной посуды.</w:t>
      </w:r>
    </w:p>
    <w:p w:rsidR="00A347E6" w:rsidRPr="00A347E6" w:rsidRDefault="00A347E6" w:rsidP="007D0482">
      <w:pPr>
        <w:spacing w:line="294" w:lineRule="atLeast"/>
        <w:jc w:val="both"/>
        <w:rPr>
          <w:color w:val="000000" w:themeColor="text1"/>
        </w:rPr>
      </w:pPr>
      <w:r w:rsidRPr="00A347E6">
        <w:rPr>
          <w:i/>
          <w:iCs/>
          <w:color w:val="000000" w:themeColor="text1"/>
        </w:rPr>
        <w:t>Порядок работы:</w:t>
      </w:r>
    </w:p>
    <w:p w:rsidR="00A347E6" w:rsidRPr="00A347E6" w:rsidRDefault="00A347E6" w:rsidP="007D0482">
      <w:pPr>
        <w:jc w:val="both"/>
        <w:rPr>
          <w:color w:val="000000" w:themeColor="text1"/>
        </w:rPr>
      </w:pPr>
      <w:r w:rsidRPr="00A347E6">
        <w:rPr>
          <w:color w:val="000000" w:themeColor="text1"/>
        </w:rPr>
        <w:t>1. Отобрать нужные рюмки для сервировки из имеющегося ассортимента.</w:t>
      </w:r>
    </w:p>
    <w:p w:rsidR="00A347E6" w:rsidRPr="00A347E6" w:rsidRDefault="00A347E6" w:rsidP="007D0482">
      <w:pPr>
        <w:jc w:val="both"/>
        <w:rPr>
          <w:color w:val="000000" w:themeColor="text1"/>
        </w:rPr>
      </w:pPr>
      <w:r w:rsidRPr="00A347E6">
        <w:rPr>
          <w:color w:val="000000" w:themeColor="text1"/>
        </w:rPr>
        <w:t>2. Отработать навыки по натиранию рюмок и стаканов.</w:t>
      </w:r>
    </w:p>
    <w:p w:rsidR="00A347E6" w:rsidRPr="00A347E6" w:rsidRDefault="00A347E6" w:rsidP="007D0482">
      <w:pPr>
        <w:jc w:val="both"/>
        <w:rPr>
          <w:color w:val="000000" w:themeColor="text1"/>
        </w:rPr>
      </w:pPr>
      <w:r w:rsidRPr="00A347E6">
        <w:rPr>
          <w:color w:val="000000" w:themeColor="text1"/>
        </w:rPr>
        <w:t>3. Натертые рюмки перенести в зал на подсобный столик двумя способами.</w:t>
      </w:r>
    </w:p>
    <w:p w:rsidR="00A347E6" w:rsidRPr="00A347E6" w:rsidRDefault="00A347E6" w:rsidP="007D0482">
      <w:pPr>
        <w:jc w:val="both"/>
        <w:rPr>
          <w:color w:val="000000" w:themeColor="text1"/>
        </w:rPr>
      </w:pPr>
      <w:r w:rsidRPr="00A347E6">
        <w:rPr>
          <w:color w:val="000000" w:themeColor="text1"/>
        </w:rPr>
        <w:t>4. Отработать навыки переноса рюмок.</w:t>
      </w:r>
    </w:p>
    <w:p w:rsidR="00A347E6" w:rsidRPr="00A347E6" w:rsidRDefault="00A347E6" w:rsidP="007D0482">
      <w:pPr>
        <w:jc w:val="both"/>
        <w:rPr>
          <w:color w:val="000000" w:themeColor="text1"/>
        </w:rPr>
      </w:pPr>
      <w:r w:rsidRPr="00A347E6">
        <w:rPr>
          <w:color w:val="000000" w:themeColor="text1"/>
        </w:rPr>
        <w:t>5. Заполнить таблицу имеющегося ассортимента стеклянной посуды.</w:t>
      </w:r>
    </w:p>
    <w:p w:rsidR="00A347E6" w:rsidRPr="00A347E6" w:rsidRDefault="00A347E6" w:rsidP="007D0482">
      <w:pPr>
        <w:spacing w:line="294" w:lineRule="atLeast"/>
        <w:jc w:val="both"/>
        <w:rPr>
          <w:color w:val="000000" w:themeColor="text1"/>
        </w:rPr>
      </w:pPr>
      <w:r w:rsidRPr="00A347E6">
        <w:rPr>
          <w:color w:val="000000" w:themeColor="text1"/>
        </w:rPr>
        <w:t>6.Подготовиться к устному ответу на контрольные вопросы.</w:t>
      </w:r>
    </w:p>
    <w:p w:rsidR="00A347E6" w:rsidRPr="00A347E6" w:rsidRDefault="00A347E6" w:rsidP="007D0482">
      <w:pPr>
        <w:jc w:val="both"/>
        <w:rPr>
          <w:color w:val="000000" w:themeColor="text1"/>
        </w:rPr>
      </w:pPr>
      <w:r w:rsidRPr="00A347E6">
        <w:rPr>
          <w:color w:val="000000" w:themeColor="text1"/>
        </w:rPr>
        <w:t>Таблица 1.2</w:t>
      </w:r>
    </w:p>
    <w:p w:rsidR="00A347E6" w:rsidRPr="00A347E6" w:rsidRDefault="00A347E6" w:rsidP="007D0482">
      <w:pPr>
        <w:jc w:val="both"/>
        <w:rPr>
          <w:color w:val="000000" w:themeColor="text1"/>
        </w:rPr>
      </w:pPr>
      <w:r w:rsidRPr="00A347E6">
        <w:rPr>
          <w:b/>
          <w:bCs/>
          <w:color w:val="000000" w:themeColor="text1"/>
        </w:rPr>
        <w:t>Ассортимент и назначение стеклянной посуды</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b/>
          <w:bCs/>
          <w:color w:val="000000" w:themeColor="text1"/>
        </w:rPr>
        <w:t>Наименование</w:t>
      </w:r>
    </w:p>
    <w:p w:rsidR="00A347E6" w:rsidRPr="00A347E6" w:rsidRDefault="00A347E6" w:rsidP="007D0482">
      <w:pPr>
        <w:jc w:val="both"/>
        <w:rPr>
          <w:color w:val="000000" w:themeColor="text1"/>
        </w:rPr>
      </w:pPr>
      <w:r w:rsidRPr="00A347E6">
        <w:rPr>
          <w:b/>
          <w:bCs/>
          <w:color w:val="000000" w:themeColor="text1"/>
        </w:rPr>
        <w:t>Назначение</w:t>
      </w:r>
    </w:p>
    <w:p w:rsidR="00A347E6" w:rsidRPr="00A347E6" w:rsidRDefault="00A347E6" w:rsidP="007D0482">
      <w:pPr>
        <w:jc w:val="both"/>
        <w:rPr>
          <w:color w:val="000000" w:themeColor="text1"/>
        </w:rPr>
      </w:pPr>
      <w:r w:rsidRPr="00A347E6">
        <w:rPr>
          <w:b/>
          <w:bCs/>
          <w:color w:val="000000" w:themeColor="text1"/>
        </w:rPr>
        <w:t>Вместимость, см3, г</w:t>
      </w:r>
    </w:p>
    <w:p w:rsidR="00A347E6" w:rsidRPr="00A347E6" w:rsidRDefault="00A347E6" w:rsidP="007D0482">
      <w:pPr>
        <w:jc w:val="both"/>
        <w:rPr>
          <w:color w:val="000000" w:themeColor="text1"/>
        </w:rPr>
      </w:pPr>
      <w:r w:rsidRPr="00A347E6">
        <w:rPr>
          <w:b/>
          <w:bCs/>
          <w:color w:val="000000" w:themeColor="text1"/>
        </w:rPr>
        <w:t>Отличительные особенности</w:t>
      </w:r>
    </w:p>
    <w:p w:rsidR="00A347E6" w:rsidRPr="00A347E6" w:rsidRDefault="00A347E6" w:rsidP="007D0482">
      <w:pPr>
        <w:jc w:val="both"/>
        <w:rPr>
          <w:color w:val="000000" w:themeColor="text1"/>
        </w:rPr>
      </w:pPr>
      <w:r w:rsidRPr="00A347E6">
        <w:rPr>
          <w:color w:val="000000" w:themeColor="text1"/>
        </w:rPr>
        <w:t>Рюмки: ликерная</w:t>
      </w:r>
    </w:p>
    <w:p w:rsidR="00A347E6" w:rsidRPr="00A347E6" w:rsidRDefault="00A347E6" w:rsidP="007D0482">
      <w:pPr>
        <w:jc w:val="both"/>
        <w:rPr>
          <w:color w:val="000000" w:themeColor="text1"/>
        </w:rPr>
      </w:pPr>
      <w:r w:rsidRPr="00A347E6">
        <w:rPr>
          <w:color w:val="000000" w:themeColor="text1"/>
        </w:rPr>
        <w:lastRenderedPageBreak/>
        <w:t>25</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коньячная</w:t>
      </w:r>
    </w:p>
    <w:p w:rsidR="00A347E6" w:rsidRPr="00A347E6" w:rsidRDefault="00A347E6" w:rsidP="007D0482">
      <w:pPr>
        <w:jc w:val="both"/>
        <w:rPr>
          <w:color w:val="000000" w:themeColor="text1"/>
        </w:rPr>
      </w:pPr>
      <w:r w:rsidRPr="00A347E6">
        <w:rPr>
          <w:color w:val="000000" w:themeColor="text1"/>
        </w:rPr>
        <w:t>75</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водочная</w:t>
      </w:r>
    </w:p>
    <w:p w:rsidR="00A347E6" w:rsidRPr="00A347E6" w:rsidRDefault="00A347E6" w:rsidP="007D0482">
      <w:pPr>
        <w:jc w:val="both"/>
        <w:rPr>
          <w:color w:val="000000" w:themeColor="text1"/>
        </w:rPr>
      </w:pPr>
      <w:r w:rsidRPr="00A347E6">
        <w:rPr>
          <w:color w:val="000000" w:themeColor="text1"/>
        </w:rPr>
        <w:t>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мадерная</w:t>
      </w:r>
    </w:p>
    <w:p w:rsidR="00A347E6" w:rsidRPr="00A347E6" w:rsidRDefault="00A347E6" w:rsidP="007D0482">
      <w:pPr>
        <w:jc w:val="both"/>
        <w:rPr>
          <w:color w:val="000000" w:themeColor="text1"/>
        </w:rPr>
      </w:pPr>
      <w:r w:rsidRPr="00A347E6">
        <w:rPr>
          <w:color w:val="000000" w:themeColor="text1"/>
        </w:rPr>
        <w:t>75</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рейнвейная</w:t>
      </w:r>
    </w:p>
    <w:p w:rsidR="00A347E6" w:rsidRPr="00A347E6" w:rsidRDefault="00A347E6" w:rsidP="007D0482">
      <w:pPr>
        <w:jc w:val="both"/>
        <w:rPr>
          <w:color w:val="000000" w:themeColor="text1"/>
        </w:rPr>
      </w:pPr>
      <w:r w:rsidRPr="00A347E6">
        <w:rPr>
          <w:color w:val="000000" w:themeColor="text1"/>
        </w:rPr>
        <w:t>100-150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лафитная</w:t>
      </w:r>
    </w:p>
    <w:p w:rsidR="00A347E6" w:rsidRPr="00A347E6" w:rsidRDefault="00A347E6" w:rsidP="007D0482">
      <w:pPr>
        <w:jc w:val="both"/>
        <w:rPr>
          <w:color w:val="000000" w:themeColor="text1"/>
        </w:rPr>
      </w:pPr>
      <w:r w:rsidRPr="00A347E6">
        <w:rPr>
          <w:color w:val="000000" w:themeColor="text1"/>
        </w:rPr>
        <w:t>100-125</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коктейльная</w:t>
      </w:r>
    </w:p>
    <w:p w:rsidR="00A347E6" w:rsidRPr="00A347E6" w:rsidRDefault="00A347E6" w:rsidP="007D0482">
      <w:pPr>
        <w:jc w:val="both"/>
        <w:rPr>
          <w:color w:val="000000" w:themeColor="text1"/>
        </w:rPr>
      </w:pPr>
      <w:r w:rsidRPr="00A347E6">
        <w:rPr>
          <w:color w:val="000000" w:themeColor="text1"/>
        </w:rPr>
        <w:t>125-150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ингалятор-</w:t>
      </w:r>
    </w:p>
    <w:p w:rsidR="00A347E6" w:rsidRPr="00A347E6" w:rsidRDefault="00A347E6" w:rsidP="007D0482">
      <w:pPr>
        <w:jc w:val="both"/>
        <w:rPr>
          <w:color w:val="000000" w:themeColor="text1"/>
        </w:rPr>
      </w:pPr>
      <w:r w:rsidRPr="00A347E6">
        <w:rPr>
          <w:color w:val="000000" w:themeColor="text1"/>
        </w:rPr>
        <w:t>тюльпан</w:t>
      </w:r>
    </w:p>
    <w:p w:rsidR="00A347E6" w:rsidRPr="00A347E6" w:rsidRDefault="00A347E6" w:rsidP="007D0482">
      <w:pPr>
        <w:jc w:val="both"/>
        <w:rPr>
          <w:color w:val="000000" w:themeColor="text1"/>
        </w:rPr>
      </w:pPr>
      <w:r w:rsidRPr="00A347E6">
        <w:rPr>
          <w:color w:val="000000" w:themeColor="text1"/>
        </w:rPr>
        <w:t>100-125</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Бокалы</w:t>
      </w:r>
    </w:p>
    <w:p w:rsidR="00A347E6" w:rsidRPr="00A347E6" w:rsidRDefault="00A347E6" w:rsidP="007D0482">
      <w:pPr>
        <w:jc w:val="both"/>
        <w:rPr>
          <w:color w:val="000000" w:themeColor="text1"/>
        </w:rPr>
      </w:pPr>
      <w:r w:rsidRPr="00A347E6">
        <w:rPr>
          <w:color w:val="000000" w:themeColor="text1"/>
        </w:rPr>
        <w:t>125-400</w:t>
      </w:r>
    </w:p>
    <w:p w:rsidR="00A347E6" w:rsidRPr="00A347E6" w:rsidRDefault="00A347E6" w:rsidP="007D0482">
      <w:pPr>
        <w:jc w:val="both"/>
        <w:rPr>
          <w:color w:val="000000" w:themeColor="text1"/>
        </w:rPr>
      </w:pPr>
      <w:r w:rsidRPr="00A347E6">
        <w:rPr>
          <w:color w:val="000000" w:themeColor="text1"/>
        </w:rPr>
        <w:t>250-400</w:t>
      </w:r>
    </w:p>
    <w:p w:rsidR="00A347E6" w:rsidRPr="00A347E6" w:rsidRDefault="00A347E6" w:rsidP="007D0482">
      <w:pPr>
        <w:jc w:val="both"/>
        <w:rPr>
          <w:color w:val="000000" w:themeColor="text1"/>
        </w:rPr>
      </w:pPr>
      <w:r w:rsidRPr="00A347E6">
        <w:rPr>
          <w:color w:val="000000" w:themeColor="text1"/>
        </w:rPr>
        <w:t>250-350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Стакан конический или цилиндр.</w:t>
      </w:r>
    </w:p>
    <w:p w:rsidR="00A347E6" w:rsidRPr="00A347E6" w:rsidRDefault="00A347E6" w:rsidP="007D0482">
      <w:pPr>
        <w:jc w:val="both"/>
        <w:rPr>
          <w:color w:val="000000" w:themeColor="text1"/>
        </w:rPr>
      </w:pPr>
      <w:r w:rsidRPr="00A347E6">
        <w:rPr>
          <w:color w:val="000000" w:themeColor="text1"/>
        </w:rPr>
        <w:t>250-</w:t>
      </w:r>
    </w:p>
    <w:p w:rsidR="00A347E6" w:rsidRPr="00A347E6" w:rsidRDefault="00A347E6" w:rsidP="007D0482">
      <w:pPr>
        <w:jc w:val="both"/>
        <w:rPr>
          <w:color w:val="000000" w:themeColor="text1"/>
        </w:rPr>
      </w:pPr>
      <w:r w:rsidRPr="00A347E6">
        <w:rPr>
          <w:color w:val="000000" w:themeColor="text1"/>
        </w:rPr>
        <w:t>300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Стопка</w:t>
      </w:r>
    </w:p>
    <w:p w:rsidR="00A347E6" w:rsidRPr="00A347E6" w:rsidRDefault="00A347E6" w:rsidP="007D0482">
      <w:pPr>
        <w:jc w:val="both"/>
        <w:rPr>
          <w:color w:val="000000" w:themeColor="text1"/>
        </w:rPr>
      </w:pPr>
      <w:r w:rsidRPr="00A347E6">
        <w:rPr>
          <w:color w:val="000000" w:themeColor="text1"/>
        </w:rPr>
        <w:t>120-150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Стакан чайный</w:t>
      </w:r>
    </w:p>
    <w:p w:rsidR="00A347E6" w:rsidRPr="00A347E6" w:rsidRDefault="00A347E6" w:rsidP="007D0482">
      <w:pPr>
        <w:jc w:val="both"/>
        <w:rPr>
          <w:color w:val="000000" w:themeColor="text1"/>
        </w:rPr>
      </w:pPr>
      <w:r w:rsidRPr="00A347E6">
        <w:rPr>
          <w:color w:val="000000" w:themeColor="text1"/>
        </w:rPr>
        <w:t>250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Креманка на ножке</w:t>
      </w:r>
    </w:p>
    <w:p w:rsidR="00A347E6" w:rsidRPr="00A347E6" w:rsidRDefault="00A347E6" w:rsidP="007D0482">
      <w:pPr>
        <w:jc w:val="both"/>
        <w:rPr>
          <w:color w:val="000000" w:themeColor="text1"/>
        </w:rPr>
      </w:pPr>
      <w:r w:rsidRPr="00A347E6">
        <w:rPr>
          <w:color w:val="000000" w:themeColor="text1"/>
        </w:rPr>
        <w:t>250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Графины с пробками</w:t>
      </w:r>
    </w:p>
    <w:p w:rsidR="00A347E6" w:rsidRPr="00A347E6" w:rsidRDefault="00A347E6" w:rsidP="007D0482">
      <w:pPr>
        <w:jc w:val="both"/>
        <w:rPr>
          <w:color w:val="000000" w:themeColor="text1"/>
        </w:rPr>
      </w:pPr>
      <w:r w:rsidRPr="00A347E6">
        <w:rPr>
          <w:color w:val="000000" w:themeColor="text1"/>
        </w:rPr>
        <w:t>От 250 и более</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Кувшины</w:t>
      </w:r>
    </w:p>
    <w:p w:rsidR="00A347E6" w:rsidRPr="00A347E6" w:rsidRDefault="00A347E6" w:rsidP="007D0482">
      <w:pPr>
        <w:jc w:val="both"/>
        <w:rPr>
          <w:color w:val="000000" w:themeColor="text1"/>
        </w:rPr>
      </w:pPr>
      <w:r w:rsidRPr="00A347E6">
        <w:rPr>
          <w:color w:val="000000" w:themeColor="text1"/>
        </w:rPr>
        <w:t>От 1200 до 1750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Салатники</w:t>
      </w:r>
    </w:p>
    <w:p w:rsidR="00A347E6" w:rsidRPr="00A347E6" w:rsidRDefault="00A347E6" w:rsidP="007D0482">
      <w:pPr>
        <w:jc w:val="both"/>
        <w:rPr>
          <w:color w:val="000000" w:themeColor="text1"/>
        </w:rPr>
      </w:pPr>
      <w:r w:rsidRPr="00A347E6">
        <w:rPr>
          <w:color w:val="000000" w:themeColor="text1"/>
        </w:rPr>
        <w:t>1,2.4,6,8 пор.</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Розетка</w:t>
      </w:r>
    </w:p>
    <w:p w:rsidR="00A347E6" w:rsidRPr="00A347E6" w:rsidRDefault="00A347E6" w:rsidP="007D0482">
      <w:pPr>
        <w:jc w:val="both"/>
        <w:rPr>
          <w:color w:val="000000" w:themeColor="text1"/>
        </w:rPr>
      </w:pPr>
      <w:r w:rsidRPr="00A347E6">
        <w:rPr>
          <w:color w:val="000000" w:themeColor="text1"/>
        </w:rPr>
        <w:t>90-100мм</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lastRenderedPageBreak/>
        <w:t>Ваза плоская (плато)</w:t>
      </w:r>
    </w:p>
    <w:p w:rsidR="00A347E6" w:rsidRPr="00A347E6" w:rsidRDefault="00A347E6" w:rsidP="007D0482">
      <w:pPr>
        <w:jc w:val="both"/>
        <w:rPr>
          <w:color w:val="000000" w:themeColor="text1"/>
        </w:rPr>
      </w:pPr>
      <w:r w:rsidRPr="00A347E6">
        <w:rPr>
          <w:color w:val="000000" w:themeColor="text1"/>
        </w:rPr>
        <w:t>240-300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Стакан цилиндрический</w:t>
      </w:r>
    </w:p>
    <w:p w:rsidR="00A347E6" w:rsidRPr="00A347E6" w:rsidRDefault="00A347E6" w:rsidP="007D0482">
      <w:pPr>
        <w:jc w:val="both"/>
        <w:rPr>
          <w:color w:val="000000" w:themeColor="text1"/>
        </w:rPr>
      </w:pPr>
      <w:r w:rsidRPr="00A347E6">
        <w:rPr>
          <w:color w:val="000000" w:themeColor="text1"/>
        </w:rPr>
        <w:t>100, 200</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Мерная посуда</w:t>
      </w:r>
    </w:p>
    <w:p w:rsidR="00A347E6" w:rsidRPr="00A347E6" w:rsidRDefault="00A347E6" w:rsidP="007D0482">
      <w:pPr>
        <w:jc w:val="both"/>
        <w:rPr>
          <w:color w:val="000000" w:themeColor="text1"/>
        </w:rPr>
      </w:pPr>
      <w:r w:rsidRPr="00A347E6">
        <w:rPr>
          <w:color w:val="000000" w:themeColor="text1"/>
        </w:rPr>
        <w:t>30,50,200</w:t>
      </w:r>
    </w:p>
    <w:p w:rsidR="00A347E6" w:rsidRPr="00A347E6" w:rsidRDefault="00A347E6" w:rsidP="007D0482">
      <w:pPr>
        <w:jc w:val="both"/>
        <w:rPr>
          <w:color w:val="000000" w:themeColor="text1"/>
        </w:rPr>
      </w:pPr>
    </w:p>
    <w:p w:rsidR="00A347E6" w:rsidRPr="00A347E6" w:rsidRDefault="00A347E6" w:rsidP="007D0482">
      <w:pPr>
        <w:spacing w:line="294" w:lineRule="atLeast"/>
        <w:jc w:val="both"/>
        <w:rPr>
          <w:color w:val="000000" w:themeColor="text1"/>
        </w:rPr>
      </w:pPr>
      <w:r w:rsidRPr="00A347E6">
        <w:rPr>
          <w:i/>
          <w:iCs/>
          <w:color w:val="000000" w:themeColor="text1"/>
        </w:rPr>
        <w:t>Контрольные вопросы:</w:t>
      </w:r>
    </w:p>
    <w:p w:rsidR="00A347E6" w:rsidRPr="00A347E6" w:rsidRDefault="00A347E6" w:rsidP="007D0482">
      <w:pPr>
        <w:jc w:val="both"/>
        <w:rPr>
          <w:color w:val="000000" w:themeColor="text1"/>
        </w:rPr>
      </w:pPr>
      <w:r w:rsidRPr="00A347E6">
        <w:rPr>
          <w:color w:val="000000" w:themeColor="text1"/>
        </w:rPr>
        <w:t>1. Назвать разновидности рюмок.</w:t>
      </w:r>
    </w:p>
    <w:p w:rsidR="00A347E6" w:rsidRPr="00A347E6" w:rsidRDefault="00A347E6" w:rsidP="007D0482">
      <w:pPr>
        <w:jc w:val="both"/>
        <w:rPr>
          <w:color w:val="000000" w:themeColor="text1"/>
        </w:rPr>
      </w:pPr>
      <w:r w:rsidRPr="00A347E6">
        <w:rPr>
          <w:color w:val="000000" w:themeColor="text1"/>
        </w:rPr>
        <w:t>2. Как и где хранят стеклянную посуду?</w:t>
      </w:r>
    </w:p>
    <w:p w:rsidR="00A347E6" w:rsidRPr="00A347E6" w:rsidRDefault="00A347E6" w:rsidP="007D0482">
      <w:pPr>
        <w:jc w:val="both"/>
        <w:rPr>
          <w:color w:val="000000" w:themeColor="text1"/>
        </w:rPr>
      </w:pPr>
      <w:r w:rsidRPr="00A347E6">
        <w:rPr>
          <w:color w:val="000000" w:themeColor="text1"/>
        </w:rPr>
        <w:t>3. Назвать способы переноса рюмок.</w:t>
      </w:r>
    </w:p>
    <w:p w:rsidR="00A347E6" w:rsidRPr="00A347E6" w:rsidRDefault="00A347E6" w:rsidP="007D0482">
      <w:pPr>
        <w:jc w:val="both"/>
        <w:rPr>
          <w:color w:val="000000" w:themeColor="text1"/>
        </w:rPr>
      </w:pPr>
      <w:r w:rsidRPr="00A347E6">
        <w:rPr>
          <w:color w:val="000000" w:themeColor="text1"/>
        </w:rPr>
        <w:t>4. Перечислить ассортимент рюмок и их назначение.</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b/>
          <w:bCs/>
          <w:color w:val="000000" w:themeColor="text1"/>
        </w:rPr>
        <w:t>4. Подготовка столовых приборов.</w:t>
      </w:r>
    </w:p>
    <w:p w:rsidR="00A347E6" w:rsidRPr="00A347E6" w:rsidRDefault="00A347E6" w:rsidP="007D0482">
      <w:pPr>
        <w:jc w:val="both"/>
        <w:rPr>
          <w:color w:val="000000" w:themeColor="text1"/>
        </w:rPr>
      </w:pPr>
    </w:p>
    <w:p w:rsidR="00A347E6" w:rsidRPr="00A347E6" w:rsidRDefault="00A347E6" w:rsidP="007D0482">
      <w:pPr>
        <w:spacing w:line="294" w:lineRule="atLeast"/>
        <w:jc w:val="both"/>
        <w:rPr>
          <w:color w:val="000000" w:themeColor="text1"/>
        </w:rPr>
      </w:pPr>
      <w:r w:rsidRPr="00A347E6">
        <w:rPr>
          <w:i/>
          <w:iCs/>
          <w:color w:val="000000" w:themeColor="text1"/>
        </w:rPr>
        <w:t>Порядок работы:</w:t>
      </w:r>
    </w:p>
    <w:p w:rsidR="00A347E6" w:rsidRPr="00A347E6" w:rsidRDefault="00A347E6" w:rsidP="007D0482">
      <w:pPr>
        <w:jc w:val="both"/>
        <w:rPr>
          <w:color w:val="000000" w:themeColor="text1"/>
        </w:rPr>
      </w:pPr>
      <w:r w:rsidRPr="00A347E6">
        <w:rPr>
          <w:color w:val="000000" w:themeColor="text1"/>
        </w:rPr>
        <w:t>1. Выбрать необходимые приборы и подготовить</w:t>
      </w:r>
      <w:r w:rsidRPr="00A347E6">
        <w:rPr>
          <w:b/>
          <w:bCs/>
          <w:color w:val="000000" w:themeColor="text1"/>
        </w:rPr>
        <w:t> </w:t>
      </w:r>
      <w:r w:rsidRPr="00A347E6">
        <w:rPr>
          <w:color w:val="000000" w:themeColor="text1"/>
        </w:rPr>
        <w:t>их для работы: натереть, разложить, вынести.</w:t>
      </w:r>
    </w:p>
    <w:p w:rsidR="00A347E6" w:rsidRPr="00A347E6" w:rsidRDefault="00A347E6" w:rsidP="007D0482">
      <w:pPr>
        <w:jc w:val="both"/>
        <w:rPr>
          <w:color w:val="000000" w:themeColor="text1"/>
        </w:rPr>
      </w:pPr>
      <w:r w:rsidRPr="00A347E6">
        <w:rPr>
          <w:color w:val="000000" w:themeColor="text1"/>
        </w:rPr>
        <w:t>2. Отработать навыки переноса приборов в зал к подсобному столику и для сервирования.</w:t>
      </w:r>
    </w:p>
    <w:p w:rsidR="00A347E6" w:rsidRPr="00A347E6" w:rsidRDefault="00A347E6" w:rsidP="007D0482">
      <w:pPr>
        <w:jc w:val="both"/>
        <w:rPr>
          <w:color w:val="000000" w:themeColor="text1"/>
        </w:rPr>
      </w:pPr>
      <w:r w:rsidRPr="00A347E6">
        <w:rPr>
          <w:color w:val="000000" w:themeColor="text1"/>
        </w:rPr>
        <w:t>3. Заполнить таблицу ассортимента и назначения приборов.</w:t>
      </w:r>
    </w:p>
    <w:p w:rsidR="00A347E6" w:rsidRPr="00A347E6" w:rsidRDefault="00A347E6" w:rsidP="007D0482">
      <w:pPr>
        <w:spacing w:line="294" w:lineRule="atLeast"/>
        <w:jc w:val="both"/>
        <w:rPr>
          <w:color w:val="000000" w:themeColor="text1"/>
        </w:rPr>
      </w:pPr>
      <w:r w:rsidRPr="00A347E6">
        <w:rPr>
          <w:color w:val="000000" w:themeColor="text1"/>
        </w:rPr>
        <w:t>4.Подготовиться к устному ответу на контрольные вопросы.</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Таблица 1.3.</w:t>
      </w:r>
    </w:p>
    <w:p w:rsidR="00A347E6" w:rsidRPr="00A347E6" w:rsidRDefault="00A347E6" w:rsidP="00D673DA">
      <w:pPr>
        <w:jc w:val="both"/>
        <w:rPr>
          <w:color w:val="000000" w:themeColor="text1"/>
        </w:rPr>
      </w:pPr>
      <w:r w:rsidRPr="00A347E6">
        <w:rPr>
          <w:b/>
          <w:bCs/>
          <w:color w:val="000000" w:themeColor="text1"/>
        </w:rPr>
        <w:t>Ассортимент основных и вспомогательных приборов</w:t>
      </w:r>
    </w:p>
    <w:p w:rsidR="00A347E6" w:rsidRPr="00A347E6" w:rsidRDefault="00A347E6" w:rsidP="007D0482">
      <w:pPr>
        <w:jc w:val="both"/>
        <w:rPr>
          <w:color w:val="000000" w:themeColor="text1"/>
        </w:rPr>
      </w:pPr>
      <w:r w:rsidRPr="00A347E6">
        <w:rPr>
          <w:color w:val="000000" w:themeColor="text1"/>
        </w:rPr>
        <w:t>Наименование</w:t>
      </w:r>
    </w:p>
    <w:p w:rsidR="00A347E6" w:rsidRPr="00A347E6" w:rsidRDefault="00A347E6" w:rsidP="007D0482">
      <w:pPr>
        <w:jc w:val="both"/>
        <w:rPr>
          <w:color w:val="000000" w:themeColor="text1"/>
        </w:rPr>
      </w:pPr>
      <w:r w:rsidRPr="00A347E6">
        <w:rPr>
          <w:color w:val="000000" w:themeColor="text1"/>
        </w:rPr>
        <w:t>Отличительные особенности</w:t>
      </w:r>
    </w:p>
    <w:p w:rsidR="00A347E6" w:rsidRPr="00A347E6" w:rsidRDefault="00A347E6" w:rsidP="007D0482">
      <w:pPr>
        <w:jc w:val="both"/>
        <w:rPr>
          <w:color w:val="000000" w:themeColor="text1"/>
        </w:rPr>
      </w:pPr>
      <w:r w:rsidRPr="00A347E6">
        <w:rPr>
          <w:color w:val="000000" w:themeColor="text1"/>
        </w:rPr>
        <w:t>Назначение</w:t>
      </w:r>
    </w:p>
    <w:p w:rsidR="00A347E6" w:rsidRPr="00A347E6" w:rsidRDefault="00A347E6" w:rsidP="007D0482">
      <w:pPr>
        <w:jc w:val="both"/>
        <w:rPr>
          <w:color w:val="000000" w:themeColor="text1"/>
        </w:rPr>
      </w:pPr>
      <w:r w:rsidRPr="00A347E6">
        <w:rPr>
          <w:color w:val="000000" w:themeColor="text1"/>
        </w:rPr>
        <w:t>Закусочный прибор (нож, вилка)</w:t>
      </w:r>
    </w:p>
    <w:p w:rsidR="00A347E6" w:rsidRPr="00A347E6" w:rsidRDefault="00A347E6" w:rsidP="007D0482">
      <w:pPr>
        <w:jc w:val="both"/>
        <w:rPr>
          <w:color w:val="000000" w:themeColor="text1"/>
        </w:rPr>
      </w:pPr>
      <w:r w:rsidRPr="00A347E6">
        <w:rPr>
          <w:color w:val="000000" w:themeColor="text1"/>
        </w:rPr>
        <w:t>Длина ножа равна диаметру закусочной тарелки</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Рыбный прибор</w:t>
      </w:r>
    </w:p>
    <w:p w:rsidR="00A347E6" w:rsidRPr="00A347E6" w:rsidRDefault="00A347E6" w:rsidP="007D0482">
      <w:pPr>
        <w:jc w:val="both"/>
        <w:rPr>
          <w:color w:val="000000" w:themeColor="text1"/>
        </w:rPr>
      </w:pPr>
      <w:r w:rsidRPr="00A347E6">
        <w:rPr>
          <w:color w:val="000000" w:themeColor="text1"/>
        </w:rPr>
        <w:t>Рыбный нож тупой, напоминает лопаточку, вилка с более короткими зубчиками</w:t>
      </w:r>
    </w:p>
    <w:p w:rsidR="00A347E6" w:rsidRPr="00A347E6" w:rsidRDefault="00A347E6" w:rsidP="007D0482">
      <w:pPr>
        <w:jc w:val="both"/>
        <w:rPr>
          <w:color w:val="000000" w:themeColor="text1"/>
        </w:rPr>
      </w:pPr>
      <w:r w:rsidRPr="00A347E6">
        <w:rPr>
          <w:color w:val="000000" w:themeColor="text1"/>
        </w:rPr>
        <w:t>Столовый прибор (нож, вилка, ложка)</w:t>
      </w:r>
    </w:p>
    <w:p w:rsidR="00A347E6" w:rsidRPr="00A347E6" w:rsidRDefault="00A347E6" w:rsidP="007D0482">
      <w:pPr>
        <w:jc w:val="both"/>
        <w:rPr>
          <w:color w:val="000000" w:themeColor="text1"/>
        </w:rPr>
      </w:pPr>
      <w:r w:rsidRPr="00A347E6">
        <w:rPr>
          <w:color w:val="000000" w:themeColor="text1"/>
        </w:rPr>
        <w:t>Длина столового ножа равна диаметру тарелки, вилки и ложки - несколько меньше</w:t>
      </w:r>
    </w:p>
    <w:p w:rsidR="00A347E6" w:rsidRPr="00A347E6" w:rsidRDefault="00A347E6" w:rsidP="007D0482">
      <w:pPr>
        <w:jc w:val="both"/>
        <w:rPr>
          <w:color w:val="000000" w:themeColor="text1"/>
        </w:rPr>
      </w:pPr>
      <w:r w:rsidRPr="00A347E6">
        <w:rPr>
          <w:color w:val="000000" w:themeColor="text1"/>
        </w:rPr>
        <w:t>Десертный прибор (нож, вилка, ложка)</w:t>
      </w:r>
    </w:p>
    <w:p w:rsidR="00A347E6" w:rsidRPr="00A347E6" w:rsidRDefault="00A347E6" w:rsidP="007D0482">
      <w:pPr>
        <w:jc w:val="both"/>
        <w:rPr>
          <w:color w:val="000000" w:themeColor="text1"/>
        </w:rPr>
      </w:pPr>
      <w:r w:rsidRPr="00A347E6">
        <w:rPr>
          <w:color w:val="000000" w:themeColor="text1"/>
        </w:rPr>
        <w:t>По размеру меньше столовой, используется для сладких блюд</w:t>
      </w:r>
    </w:p>
    <w:p w:rsidR="00A347E6" w:rsidRPr="00A347E6" w:rsidRDefault="00A347E6" w:rsidP="007D0482">
      <w:pPr>
        <w:jc w:val="both"/>
        <w:rPr>
          <w:color w:val="000000" w:themeColor="text1"/>
        </w:rPr>
      </w:pPr>
      <w:r w:rsidRPr="00A347E6">
        <w:rPr>
          <w:color w:val="000000" w:themeColor="text1"/>
        </w:rPr>
        <w:t>Фруктовый прибор (нож, вилка)</w:t>
      </w:r>
    </w:p>
    <w:p w:rsidR="00A347E6" w:rsidRPr="00A347E6" w:rsidRDefault="00A347E6" w:rsidP="007D0482">
      <w:pPr>
        <w:jc w:val="both"/>
        <w:rPr>
          <w:color w:val="000000" w:themeColor="text1"/>
        </w:rPr>
      </w:pPr>
      <w:r w:rsidRPr="00A347E6">
        <w:rPr>
          <w:color w:val="000000" w:themeColor="text1"/>
        </w:rPr>
        <w:t>Отличается от десертного меньшим размером, вилка с двумя зубцами</w:t>
      </w:r>
    </w:p>
    <w:p w:rsidR="00A347E6" w:rsidRPr="00A347E6" w:rsidRDefault="00A347E6" w:rsidP="007D0482">
      <w:pPr>
        <w:jc w:val="both"/>
        <w:rPr>
          <w:color w:val="000000" w:themeColor="text1"/>
        </w:rPr>
      </w:pPr>
      <w:r w:rsidRPr="00A347E6">
        <w:rPr>
          <w:color w:val="000000" w:themeColor="text1"/>
        </w:rPr>
        <w:t>Ложка чайная</w:t>
      </w:r>
    </w:p>
    <w:p w:rsidR="00A347E6" w:rsidRPr="00A347E6" w:rsidRDefault="00A347E6" w:rsidP="007D0482">
      <w:pPr>
        <w:jc w:val="both"/>
        <w:rPr>
          <w:color w:val="000000" w:themeColor="text1"/>
        </w:rPr>
      </w:pPr>
      <w:r w:rsidRPr="00A347E6">
        <w:rPr>
          <w:color w:val="000000" w:themeColor="text1"/>
        </w:rPr>
        <w:t>Ложка кофейная</w:t>
      </w:r>
    </w:p>
    <w:p w:rsidR="00A347E6" w:rsidRPr="00A347E6" w:rsidRDefault="00A347E6" w:rsidP="007D0482">
      <w:pPr>
        <w:jc w:val="both"/>
        <w:rPr>
          <w:color w:val="000000" w:themeColor="text1"/>
        </w:rPr>
      </w:pPr>
      <w:r w:rsidRPr="00A347E6">
        <w:rPr>
          <w:color w:val="000000" w:themeColor="text1"/>
        </w:rPr>
        <w:t>Нож-вилка</w:t>
      </w:r>
    </w:p>
    <w:p w:rsidR="00A347E6" w:rsidRPr="00A347E6" w:rsidRDefault="00A347E6" w:rsidP="007D0482">
      <w:pPr>
        <w:jc w:val="both"/>
        <w:rPr>
          <w:color w:val="000000" w:themeColor="text1"/>
        </w:rPr>
      </w:pPr>
      <w:r w:rsidRPr="00A347E6">
        <w:rPr>
          <w:color w:val="000000" w:themeColor="text1"/>
        </w:rPr>
        <w:t>Имеет серповидную форму с зубцами на конце</w:t>
      </w:r>
    </w:p>
    <w:p w:rsidR="00A347E6" w:rsidRPr="00A347E6" w:rsidRDefault="00A347E6" w:rsidP="007D0482">
      <w:pPr>
        <w:jc w:val="both"/>
        <w:rPr>
          <w:color w:val="000000" w:themeColor="text1"/>
        </w:rPr>
      </w:pPr>
      <w:r w:rsidRPr="00A347E6">
        <w:rPr>
          <w:color w:val="000000" w:themeColor="text1"/>
        </w:rPr>
        <w:t>Нож-пила</w:t>
      </w:r>
    </w:p>
    <w:p w:rsidR="00A347E6" w:rsidRPr="00A347E6" w:rsidRDefault="00A347E6" w:rsidP="007D0482">
      <w:pPr>
        <w:jc w:val="both"/>
        <w:rPr>
          <w:color w:val="000000" w:themeColor="text1"/>
        </w:rPr>
      </w:pPr>
      <w:r w:rsidRPr="00A347E6">
        <w:rPr>
          <w:color w:val="000000" w:themeColor="text1"/>
        </w:rPr>
        <w:t>Вилочка лимонная</w:t>
      </w:r>
    </w:p>
    <w:p w:rsidR="00A347E6" w:rsidRPr="00A347E6" w:rsidRDefault="00A347E6" w:rsidP="007D0482">
      <w:pPr>
        <w:jc w:val="both"/>
        <w:rPr>
          <w:color w:val="000000" w:themeColor="text1"/>
        </w:rPr>
      </w:pPr>
      <w:r w:rsidRPr="00A347E6">
        <w:rPr>
          <w:color w:val="000000" w:themeColor="text1"/>
        </w:rPr>
        <w:t>Имеет два острых зубца</w:t>
      </w:r>
    </w:p>
    <w:p w:rsidR="00A347E6" w:rsidRPr="00A347E6" w:rsidRDefault="00A347E6" w:rsidP="007D0482">
      <w:pPr>
        <w:jc w:val="both"/>
        <w:rPr>
          <w:color w:val="000000" w:themeColor="text1"/>
        </w:rPr>
      </w:pPr>
      <w:r w:rsidRPr="00A347E6">
        <w:rPr>
          <w:color w:val="000000" w:themeColor="text1"/>
        </w:rPr>
        <w:t>Вилка двух-</w:t>
      </w:r>
    </w:p>
    <w:p w:rsidR="00A347E6" w:rsidRPr="00A347E6" w:rsidRDefault="00A347E6" w:rsidP="007D0482">
      <w:pPr>
        <w:jc w:val="both"/>
        <w:rPr>
          <w:color w:val="000000" w:themeColor="text1"/>
        </w:rPr>
      </w:pPr>
      <w:r w:rsidRPr="00A347E6">
        <w:rPr>
          <w:color w:val="000000" w:themeColor="text1"/>
        </w:rPr>
        <w:t>рожковая</w:t>
      </w:r>
    </w:p>
    <w:p w:rsidR="00A347E6" w:rsidRPr="00A347E6" w:rsidRDefault="00A347E6" w:rsidP="007D0482">
      <w:pPr>
        <w:jc w:val="both"/>
        <w:rPr>
          <w:color w:val="000000" w:themeColor="text1"/>
        </w:rPr>
      </w:pPr>
      <w:r w:rsidRPr="00A347E6">
        <w:rPr>
          <w:color w:val="000000" w:themeColor="text1"/>
        </w:rPr>
        <w:t>рожковая</w:t>
      </w:r>
    </w:p>
    <w:p w:rsidR="00A347E6" w:rsidRPr="00A347E6" w:rsidRDefault="00A347E6" w:rsidP="007D0482">
      <w:pPr>
        <w:jc w:val="both"/>
        <w:rPr>
          <w:color w:val="000000" w:themeColor="text1"/>
        </w:rPr>
      </w:pPr>
      <w:r w:rsidRPr="00A347E6">
        <w:rPr>
          <w:color w:val="000000" w:themeColor="text1"/>
        </w:rPr>
        <w:t>Вилка для шпрот</w:t>
      </w:r>
    </w:p>
    <w:p w:rsidR="00A347E6" w:rsidRPr="00A347E6" w:rsidRDefault="00A347E6" w:rsidP="007D0482">
      <w:pPr>
        <w:jc w:val="both"/>
        <w:rPr>
          <w:color w:val="000000" w:themeColor="text1"/>
        </w:rPr>
      </w:pPr>
      <w:r w:rsidRPr="00A347E6">
        <w:rPr>
          <w:color w:val="000000" w:themeColor="text1"/>
        </w:rPr>
        <w:t>Имеет широкое основание в виде лопаточки, 5 зубцов, соединенных в конце перемычкой</w:t>
      </w:r>
    </w:p>
    <w:p w:rsidR="00A347E6" w:rsidRPr="00A347E6" w:rsidRDefault="00A347E6" w:rsidP="007D0482">
      <w:pPr>
        <w:jc w:val="both"/>
        <w:rPr>
          <w:color w:val="000000" w:themeColor="text1"/>
        </w:rPr>
      </w:pPr>
      <w:r w:rsidRPr="00A347E6">
        <w:rPr>
          <w:color w:val="000000" w:themeColor="text1"/>
        </w:rPr>
        <w:t>Вилка для раков</w:t>
      </w:r>
    </w:p>
    <w:p w:rsidR="00A347E6" w:rsidRPr="00A347E6" w:rsidRDefault="00A347E6" w:rsidP="007D0482">
      <w:pPr>
        <w:jc w:val="both"/>
        <w:rPr>
          <w:color w:val="000000" w:themeColor="text1"/>
        </w:rPr>
      </w:pPr>
      <w:r w:rsidRPr="00A347E6">
        <w:rPr>
          <w:color w:val="000000" w:themeColor="text1"/>
        </w:rPr>
        <w:t>Длинная, с двумя зубцами на конце</w:t>
      </w:r>
    </w:p>
    <w:p w:rsidR="00A347E6" w:rsidRPr="00A347E6" w:rsidRDefault="00A347E6" w:rsidP="007D0482">
      <w:pPr>
        <w:jc w:val="both"/>
        <w:rPr>
          <w:color w:val="000000" w:themeColor="text1"/>
        </w:rPr>
      </w:pPr>
      <w:r w:rsidRPr="00A347E6">
        <w:rPr>
          <w:color w:val="000000" w:themeColor="text1"/>
        </w:rPr>
        <w:t>Вилка для устриц</w:t>
      </w:r>
    </w:p>
    <w:p w:rsidR="00A347E6" w:rsidRPr="00A347E6" w:rsidRDefault="00A347E6" w:rsidP="007D0482">
      <w:pPr>
        <w:jc w:val="both"/>
        <w:rPr>
          <w:color w:val="000000" w:themeColor="text1"/>
        </w:rPr>
      </w:pPr>
      <w:r w:rsidRPr="00A347E6">
        <w:rPr>
          <w:color w:val="000000" w:themeColor="text1"/>
        </w:rPr>
        <w:lastRenderedPageBreak/>
        <w:t>Один из трех зубцов (левый) более мощный</w:t>
      </w:r>
    </w:p>
    <w:p w:rsidR="00A347E6" w:rsidRPr="00A347E6" w:rsidRDefault="00A347E6" w:rsidP="007D0482">
      <w:pPr>
        <w:jc w:val="both"/>
        <w:rPr>
          <w:color w:val="000000" w:themeColor="text1"/>
        </w:rPr>
      </w:pPr>
      <w:r w:rsidRPr="00A347E6">
        <w:rPr>
          <w:color w:val="000000" w:themeColor="text1"/>
        </w:rPr>
        <w:t>Вилка кокильная</w:t>
      </w:r>
    </w:p>
    <w:p w:rsidR="00A347E6" w:rsidRPr="00A347E6" w:rsidRDefault="00A347E6" w:rsidP="007D0482">
      <w:pPr>
        <w:jc w:val="both"/>
        <w:rPr>
          <w:color w:val="000000" w:themeColor="text1"/>
        </w:rPr>
      </w:pPr>
      <w:r w:rsidRPr="00A347E6">
        <w:rPr>
          <w:color w:val="000000" w:themeColor="text1"/>
        </w:rPr>
        <w:t>Имеет три зубца более коротких и широких, чем десертная</w:t>
      </w:r>
    </w:p>
    <w:p w:rsidR="00A347E6" w:rsidRPr="00A347E6" w:rsidRDefault="00A347E6" w:rsidP="007D0482">
      <w:pPr>
        <w:jc w:val="both"/>
        <w:rPr>
          <w:color w:val="000000" w:themeColor="text1"/>
        </w:rPr>
      </w:pPr>
      <w:r w:rsidRPr="00A347E6">
        <w:rPr>
          <w:color w:val="000000" w:themeColor="text1"/>
        </w:rPr>
        <w:t>Ложка для салата</w:t>
      </w:r>
    </w:p>
    <w:p w:rsidR="00A347E6" w:rsidRPr="00A347E6" w:rsidRDefault="00A347E6" w:rsidP="007D0482">
      <w:pPr>
        <w:jc w:val="both"/>
        <w:rPr>
          <w:color w:val="000000" w:themeColor="text1"/>
        </w:rPr>
      </w:pPr>
      <w:r w:rsidRPr="00A347E6">
        <w:rPr>
          <w:color w:val="000000" w:themeColor="text1"/>
        </w:rPr>
        <w:t>Большого размера, кончик иногда делается в виде трех зубцов</w:t>
      </w:r>
    </w:p>
    <w:p w:rsidR="00A347E6" w:rsidRPr="00A347E6" w:rsidRDefault="00A347E6" w:rsidP="007D0482">
      <w:pPr>
        <w:jc w:val="both"/>
        <w:rPr>
          <w:color w:val="000000" w:themeColor="text1"/>
        </w:rPr>
      </w:pPr>
      <w:r w:rsidRPr="00A347E6">
        <w:rPr>
          <w:color w:val="000000" w:themeColor="text1"/>
        </w:rPr>
        <w:t>Щипцы кондитерские большие</w:t>
      </w:r>
    </w:p>
    <w:p w:rsidR="00A347E6" w:rsidRPr="00A347E6" w:rsidRDefault="00A347E6" w:rsidP="007D0482">
      <w:pPr>
        <w:jc w:val="both"/>
        <w:rPr>
          <w:color w:val="000000" w:themeColor="text1"/>
        </w:rPr>
      </w:pPr>
      <w:r w:rsidRPr="00A347E6">
        <w:rPr>
          <w:color w:val="000000" w:themeColor="text1"/>
        </w:rPr>
        <w:t>Щипцы для колки орехов</w:t>
      </w:r>
    </w:p>
    <w:p w:rsidR="00A347E6" w:rsidRPr="00A347E6" w:rsidRDefault="00A347E6" w:rsidP="007D0482">
      <w:pPr>
        <w:jc w:val="both"/>
        <w:rPr>
          <w:color w:val="000000" w:themeColor="text1"/>
        </w:rPr>
      </w:pPr>
      <w:r w:rsidRPr="00A347E6">
        <w:rPr>
          <w:color w:val="000000" w:themeColor="text1"/>
        </w:rPr>
        <w:t>Имеют крепкие плоские гофрированные зубцы, с округлением для орехов</w:t>
      </w:r>
    </w:p>
    <w:p w:rsidR="00A347E6" w:rsidRPr="00A347E6" w:rsidRDefault="00A347E6" w:rsidP="007D0482">
      <w:pPr>
        <w:jc w:val="both"/>
        <w:rPr>
          <w:color w:val="000000" w:themeColor="text1"/>
        </w:rPr>
      </w:pPr>
      <w:r w:rsidRPr="00A347E6">
        <w:rPr>
          <w:color w:val="000000" w:themeColor="text1"/>
        </w:rPr>
        <w:t>Щипцы для льда</w:t>
      </w:r>
    </w:p>
    <w:p w:rsidR="00A347E6" w:rsidRPr="00A347E6" w:rsidRDefault="00A347E6" w:rsidP="007D0482">
      <w:pPr>
        <w:jc w:val="both"/>
        <w:rPr>
          <w:color w:val="000000" w:themeColor="text1"/>
        </w:rPr>
      </w:pPr>
      <w:r w:rsidRPr="00A347E6">
        <w:rPr>
          <w:color w:val="000000" w:themeColor="text1"/>
        </w:rPr>
        <w:t>Представляют собой скобу с двумя лопаточками</w:t>
      </w:r>
    </w:p>
    <w:p w:rsidR="00A347E6" w:rsidRPr="00A347E6" w:rsidRDefault="00A347E6" w:rsidP="007D0482">
      <w:pPr>
        <w:jc w:val="both"/>
        <w:rPr>
          <w:color w:val="000000" w:themeColor="text1"/>
        </w:rPr>
      </w:pPr>
      <w:r w:rsidRPr="00A347E6">
        <w:rPr>
          <w:color w:val="000000" w:themeColor="text1"/>
        </w:rPr>
        <w:t>Ложки разливательные</w:t>
      </w:r>
    </w:p>
    <w:p w:rsidR="00A347E6" w:rsidRPr="00A347E6" w:rsidRDefault="00A347E6" w:rsidP="007D0482">
      <w:pPr>
        <w:jc w:val="both"/>
        <w:rPr>
          <w:color w:val="000000" w:themeColor="text1"/>
        </w:rPr>
      </w:pPr>
      <w:r w:rsidRPr="00A347E6">
        <w:rPr>
          <w:color w:val="000000" w:themeColor="text1"/>
        </w:rPr>
        <w:t>Различаются вместимостью: 100 г, 200 г, 500 г</w:t>
      </w:r>
    </w:p>
    <w:p w:rsidR="00A347E6" w:rsidRPr="00A347E6" w:rsidRDefault="00A347E6" w:rsidP="007D0482">
      <w:pPr>
        <w:jc w:val="both"/>
        <w:rPr>
          <w:color w:val="000000" w:themeColor="text1"/>
        </w:rPr>
      </w:pPr>
    </w:p>
    <w:p w:rsidR="00A347E6" w:rsidRPr="00A347E6" w:rsidRDefault="00A347E6" w:rsidP="007D0482">
      <w:pPr>
        <w:jc w:val="both"/>
        <w:rPr>
          <w:color w:val="000000" w:themeColor="text1"/>
        </w:rPr>
      </w:pPr>
      <w:r w:rsidRPr="00A347E6">
        <w:rPr>
          <w:color w:val="000000" w:themeColor="text1"/>
        </w:rPr>
        <w:t>Щипцы для спаржи</w:t>
      </w:r>
    </w:p>
    <w:p w:rsidR="00A347E6" w:rsidRPr="00A347E6" w:rsidRDefault="00A347E6" w:rsidP="007D0482">
      <w:pPr>
        <w:jc w:val="both"/>
        <w:rPr>
          <w:color w:val="000000" w:themeColor="text1"/>
        </w:rPr>
      </w:pPr>
      <w:r w:rsidRPr="00A347E6">
        <w:rPr>
          <w:color w:val="000000" w:themeColor="text1"/>
        </w:rPr>
        <w:t>Выпускают их в комплекте с решеткой для спаржи</w:t>
      </w:r>
    </w:p>
    <w:p w:rsidR="00A347E6" w:rsidRPr="00A347E6" w:rsidRDefault="00A347E6" w:rsidP="007D0482">
      <w:pPr>
        <w:jc w:val="both"/>
        <w:rPr>
          <w:color w:val="000000" w:themeColor="text1"/>
        </w:rPr>
      </w:pPr>
      <w:r w:rsidRPr="00A347E6">
        <w:rPr>
          <w:color w:val="000000" w:themeColor="text1"/>
        </w:rPr>
        <w:t>Лопатка икорная</w:t>
      </w:r>
    </w:p>
    <w:p w:rsidR="00A347E6" w:rsidRPr="00A347E6" w:rsidRDefault="00A347E6" w:rsidP="007D0482">
      <w:pPr>
        <w:jc w:val="both"/>
        <w:rPr>
          <w:color w:val="000000" w:themeColor="text1"/>
        </w:rPr>
      </w:pPr>
      <w:r w:rsidRPr="00A347E6">
        <w:rPr>
          <w:color w:val="000000" w:themeColor="text1"/>
        </w:rPr>
        <w:t>Напоминает плоский совок</w:t>
      </w:r>
    </w:p>
    <w:p w:rsidR="00A347E6" w:rsidRPr="00A347E6" w:rsidRDefault="00A347E6" w:rsidP="007D0482">
      <w:pPr>
        <w:jc w:val="both"/>
        <w:rPr>
          <w:color w:val="000000" w:themeColor="text1"/>
        </w:rPr>
      </w:pPr>
      <w:r w:rsidRPr="00A347E6">
        <w:rPr>
          <w:color w:val="000000" w:themeColor="text1"/>
        </w:rPr>
        <w:t>Лопатка прямоугольная</w:t>
      </w:r>
    </w:p>
    <w:p w:rsidR="00A347E6" w:rsidRPr="00A347E6" w:rsidRDefault="00A347E6" w:rsidP="007D0482">
      <w:pPr>
        <w:jc w:val="both"/>
        <w:rPr>
          <w:color w:val="000000" w:themeColor="text1"/>
        </w:rPr>
      </w:pPr>
      <w:r w:rsidRPr="00A347E6">
        <w:rPr>
          <w:color w:val="000000" w:themeColor="text1"/>
        </w:rPr>
        <w:t>150-180 мм (длина) 40-60 мм (ширина)</w:t>
      </w:r>
    </w:p>
    <w:p w:rsidR="00A347E6" w:rsidRPr="00A347E6" w:rsidRDefault="00A347E6" w:rsidP="007D0482">
      <w:pPr>
        <w:jc w:val="both"/>
        <w:rPr>
          <w:color w:val="000000" w:themeColor="text1"/>
        </w:rPr>
      </w:pPr>
      <w:r w:rsidRPr="00A347E6">
        <w:rPr>
          <w:color w:val="000000" w:themeColor="text1"/>
        </w:rPr>
        <w:t>Лопатка фигурная с прорезями</w:t>
      </w:r>
    </w:p>
    <w:p w:rsidR="00A347E6" w:rsidRPr="00A347E6" w:rsidRDefault="00A347E6" w:rsidP="007D0482">
      <w:pPr>
        <w:jc w:val="both"/>
        <w:rPr>
          <w:color w:val="000000" w:themeColor="text1"/>
        </w:rPr>
      </w:pPr>
      <w:r w:rsidRPr="00A347E6">
        <w:rPr>
          <w:color w:val="000000" w:themeColor="text1"/>
        </w:rPr>
        <w:t>Форма листика</w:t>
      </w:r>
    </w:p>
    <w:p w:rsidR="00A347E6" w:rsidRPr="00A347E6" w:rsidRDefault="00A347E6" w:rsidP="007D0482">
      <w:pPr>
        <w:jc w:val="both"/>
        <w:rPr>
          <w:color w:val="000000" w:themeColor="text1"/>
        </w:rPr>
      </w:pPr>
      <w:r w:rsidRPr="00A347E6">
        <w:rPr>
          <w:color w:val="000000" w:themeColor="text1"/>
        </w:rPr>
        <w:t>Лопатки фигурные (большая и малая)</w:t>
      </w:r>
    </w:p>
    <w:p w:rsidR="00A347E6" w:rsidRPr="00A347E6" w:rsidRDefault="00A347E6" w:rsidP="007D0482">
      <w:pPr>
        <w:jc w:val="both"/>
        <w:rPr>
          <w:color w:val="000000" w:themeColor="text1"/>
        </w:rPr>
      </w:pPr>
      <w:r w:rsidRPr="00A347E6">
        <w:rPr>
          <w:color w:val="000000" w:themeColor="text1"/>
        </w:rPr>
        <w:t>Кондитерские лопатки для перекладывания пирожных и торта, бывают и треугольной формы</w:t>
      </w:r>
    </w:p>
    <w:p w:rsidR="00D673DA" w:rsidRDefault="00D673DA" w:rsidP="007D0482">
      <w:pPr>
        <w:spacing w:line="294" w:lineRule="atLeast"/>
        <w:jc w:val="both"/>
        <w:rPr>
          <w:i/>
          <w:iCs/>
          <w:color w:val="000000" w:themeColor="text1"/>
        </w:rPr>
      </w:pPr>
    </w:p>
    <w:p w:rsidR="00A347E6" w:rsidRPr="00A347E6" w:rsidRDefault="00A347E6" w:rsidP="007D0482">
      <w:pPr>
        <w:spacing w:line="294" w:lineRule="atLeast"/>
        <w:jc w:val="both"/>
        <w:rPr>
          <w:color w:val="000000" w:themeColor="text1"/>
        </w:rPr>
      </w:pPr>
      <w:r w:rsidRPr="00A347E6">
        <w:rPr>
          <w:i/>
          <w:iCs/>
          <w:color w:val="000000" w:themeColor="text1"/>
        </w:rPr>
        <w:t>Контрольные вопросы:</w:t>
      </w:r>
    </w:p>
    <w:p w:rsidR="00A347E6" w:rsidRPr="00A347E6" w:rsidRDefault="00A347E6" w:rsidP="007D0482">
      <w:pPr>
        <w:jc w:val="both"/>
        <w:rPr>
          <w:color w:val="000000" w:themeColor="text1"/>
        </w:rPr>
      </w:pPr>
      <w:r w:rsidRPr="00A347E6">
        <w:rPr>
          <w:color w:val="000000" w:themeColor="text1"/>
        </w:rPr>
        <w:t>1.На какие группы делятся столовые приборы?</w:t>
      </w:r>
    </w:p>
    <w:p w:rsidR="00A347E6" w:rsidRPr="00A347E6" w:rsidRDefault="00A347E6" w:rsidP="007D0482">
      <w:pPr>
        <w:jc w:val="both"/>
        <w:rPr>
          <w:color w:val="000000" w:themeColor="text1"/>
        </w:rPr>
      </w:pPr>
      <w:r w:rsidRPr="00A347E6">
        <w:rPr>
          <w:color w:val="000000" w:themeColor="text1"/>
        </w:rPr>
        <w:t>2.Назвать приборы основной группы и их назначение.</w:t>
      </w:r>
    </w:p>
    <w:p w:rsidR="00A347E6" w:rsidRPr="00A347E6" w:rsidRDefault="00A347E6" w:rsidP="007D0482">
      <w:pPr>
        <w:jc w:val="both"/>
        <w:rPr>
          <w:color w:val="000000" w:themeColor="text1"/>
        </w:rPr>
      </w:pPr>
      <w:r w:rsidRPr="00A347E6">
        <w:rPr>
          <w:color w:val="000000" w:themeColor="text1"/>
        </w:rPr>
        <w:t>3.Как происходит процесс мытья столовых приборов?</w:t>
      </w:r>
    </w:p>
    <w:p w:rsidR="00A347E6" w:rsidRPr="00A347E6" w:rsidRDefault="00A347E6" w:rsidP="007D0482">
      <w:pPr>
        <w:jc w:val="both"/>
        <w:rPr>
          <w:color w:val="000000" w:themeColor="text1"/>
        </w:rPr>
      </w:pPr>
      <w:r w:rsidRPr="00A347E6">
        <w:rPr>
          <w:color w:val="000000" w:themeColor="text1"/>
        </w:rPr>
        <w:t>4.Из каких материалов изготавливают столовые приборы?</w:t>
      </w:r>
    </w:p>
    <w:p w:rsidR="00A347E6" w:rsidRPr="00A347E6" w:rsidRDefault="00A347E6" w:rsidP="007D0482">
      <w:pPr>
        <w:jc w:val="both"/>
        <w:rPr>
          <w:color w:val="000000" w:themeColor="text1"/>
        </w:rPr>
      </w:pPr>
      <w:r w:rsidRPr="00A347E6">
        <w:rPr>
          <w:color w:val="000000" w:themeColor="text1"/>
        </w:rPr>
        <w:t>5.Какими приборами пользуются для перекладывания блюд?</w:t>
      </w:r>
    </w:p>
    <w:p w:rsidR="00A347E6" w:rsidRPr="00A347E6" w:rsidRDefault="00A347E6" w:rsidP="007D0482">
      <w:pPr>
        <w:jc w:val="both"/>
        <w:rPr>
          <w:color w:val="000000" w:themeColor="text1"/>
        </w:rPr>
      </w:pPr>
      <w:r w:rsidRPr="00A347E6">
        <w:rPr>
          <w:color w:val="000000" w:themeColor="text1"/>
        </w:rPr>
        <w:t>6.Назвать вспомогательные приборы и их назначение.</w:t>
      </w:r>
    </w:p>
    <w:p w:rsidR="00A347E6" w:rsidRPr="00A347E6" w:rsidRDefault="00A347E6" w:rsidP="007D0482">
      <w:pPr>
        <w:jc w:val="both"/>
        <w:rPr>
          <w:color w:val="000000" w:themeColor="text1"/>
        </w:rPr>
      </w:pPr>
      <w:r w:rsidRPr="00A347E6">
        <w:rPr>
          <w:color w:val="000000" w:themeColor="text1"/>
        </w:rPr>
        <w:t>7.Как готовят приборы к работе?</w:t>
      </w:r>
    </w:p>
    <w:p w:rsidR="00262BC5" w:rsidRDefault="00262BC5" w:rsidP="00A347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rsidR="00D673DA" w:rsidRPr="007D0482" w:rsidRDefault="00D673DA" w:rsidP="00D673DA">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rPr>
          <w:b/>
        </w:rPr>
      </w:pPr>
      <w:r w:rsidRPr="007D0482">
        <w:rPr>
          <w:b/>
        </w:rPr>
        <w:t xml:space="preserve">Практическая работа № </w:t>
      </w:r>
      <w:r>
        <w:rPr>
          <w:b/>
        </w:rPr>
        <w:t>3</w:t>
      </w:r>
      <w:r w:rsidRPr="007D0482">
        <w:rPr>
          <w:b/>
        </w:rPr>
        <w:t>.</w:t>
      </w:r>
    </w:p>
    <w:p w:rsidR="00D673DA" w:rsidRPr="007D0482" w:rsidRDefault="00D673DA" w:rsidP="00D673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7D0482">
        <w:rPr>
          <w:b/>
          <w:bCs/>
        </w:rPr>
        <w:t xml:space="preserve">Тема: </w:t>
      </w:r>
      <w:r w:rsidRPr="007D0482">
        <w:rPr>
          <w:b/>
        </w:rPr>
        <w:t>Составление таблиц ассортимента столовой посуды, приборов и белья.</w:t>
      </w:r>
    </w:p>
    <w:p w:rsidR="00D673DA" w:rsidRPr="007D0482" w:rsidRDefault="00D673DA" w:rsidP="00D673DA">
      <w:pPr>
        <w:ind w:firstLine="709"/>
        <w:jc w:val="center"/>
        <w:rPr>
          <w:b/>
        </w:rPr>
      </w:pPr>
    </w:p>
    <w:p w:rsidR="00D673DA" w:rsidRPr="00814112" w:rsidRDefault="00D673DA" w:rsidP="00814112">
      <w:pPr>
        <w:pStyle w:val="af1"/>
        <w:shd w:val="clear" w:color="auto" w:fill="FFFFFF"/>
        <w:spacing w:before="0" w:beforeAutospacing="0" w:after="0" w:afterAutospacing="0" w:line="304" w:lineRule="atLeast"/>
        <w:ind w:firstLine="709"/>
        <w:jc w:val="both"/>
        <w:rPr>
          <w:color w:val="000000" w:themeColor="text1"/>
        </w:rPr>
      </w:pPr>
      <w:r w:rsidRPr="00814112">
        <w:rPr>
          <w:b/>
          <w:color w:val="000000" w:themeColor="text1"/>
        </w:rPr>
        <w:t>Цель работы:</w:t>
      </w:r>
      <w:r w:rsidRPr="00814112">
        <w:rPr>
          <w:color w:val="000000" w:themeColor="text1"/>
          <w:spacing w:val="-3"/>
          <w:bdr w:val="none" w:sz="0" w:space="0" w:color="auto" w:frame="1"/>
        </w:rPr>
        <w:t xml:space="preserve"> Обеспечить применение обучающимися знаний и способов действий с целью анализа меню базовых предприятий общественного питания на соответствие их типу и классу и составления различных видов меню, в том числе специальных.</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Пояснение к работе:</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Меню представляет собой перечень закусок, горячих блюд, напитков, мучных хлебобулочных, кулинарных и кондитерских изделий (с указанием их выхода и цены), предлагаемых посетителю в течение дня. В последнее время многие рестораны стали включать в меню ассортимент основных продуктов.</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При составлении меню учитывают ряд факторов:</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спрос посетителей на тот или иной вид продукции;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тип и класс предприятия,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ассортиментный минимум;</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сезонность продуктов;</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разнообразие блюд по дням, продуктам и способам обработки;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наличие сырья на складе;</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квалификационный состав исполнителей;</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lastRenderedPageBreak/>
        <w:sym w:font="Symbol" w:char="F02D"/>
      </w:r>
      <w:r w:rsidRPr="00D673DA">
        <w:rPr>
          <w:color w:val="000000" w:themeColor="text1"/>
          <w:spacing w:val="-3"/>
          <w:bdr w:val="none" w:sz="0" w:space="0" w:color="auto" w:frame="1"/>
        </w:rPr>
        <w:t xml:space="preserve"> время начала работы зала;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наличие специализированного оборудования и др.</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Меню – не только показатель уровня ресторана, но и отражение его концепции. Поэтому оно должно соответствовать стилю заведения и его интерьеру. Грамотно составленное и красиво оформленное меню вполне может помочь повысить покупательский спрос. Такое меню напрямую влияет на выбор блюд посетителями, а значит и на количество продаж и уровень доходов предприятия. К тому же меню прямо воздействует на то, сколько и каких продуктов закупать, складировать, пускать в производство.</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Правильно составленное меню это:</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эффективное средство маркетинга и контроля над ценами;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индикатор пожеланий (спроса) клиентов и возможностей ресторатора;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контроль уровня доходности каждой товарной позиции в ассортименте;</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sym w:font="Symbol" w:char="F02D"/>
      </w:r>
      <w:r w:rsidRPr="00D673DA">
        <w:rPr>
          <w:color w:val="000000" w:themeColor="text1"/>
          <w:spacing w:val="-3"/>
          <w:bdr w:val="none" w:sz="0" w:space="0" w:color="auto" w:frame="1"/>
        </w:rPr>
        <w:t xml:space="preserve"> в известной мере «организатор» трудового процесса.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В международной практике различают следующие виды меню:</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а-ля карт (a la carte) – применяется в дорогих ресторанах с указанием индивидуальной цены на каждое заказное блюдо;</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табльдот (table dhote) – предлагает выбор одного или более вариантов каждого блюда по фиксированным ценам в одно и то же время;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дю жур (du jour) –меню дежурных (дневных) блюд;</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а парт (a parte) – потребители обслуживаются в установленный промежуток времени, предварительно сделав заказ;</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туристское меню – формируется специально для туристов с акцентом на невысокую цену и питательные качества блюд.</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Большинство предприятий общественного питания открытой сети в настоящее время применяют статичное меню, которое не меняется день ото дня, за исключением блюд, не имеющих спроса.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Предприятия общественного питания закрытой сети, обслуживающие постоянные контингенты потребителей (промышленные предприятия, школы и т.д.), используют цикличное меню, повторяющееся через определенный промежуток времени.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В зависимости от обслуживаемого контингента потребителей существуют следующие виды меню:</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Меню дневного рациона. Оно составляется в тех случаях, когда предстоит обслуживание участников съездов, конференций, совещаний, членов различных делегаций, которые питаются три или четыре раза. Меню дневного рациона может быть со свободным выбором блюд или скомплектовано заранее. При составлении меню скомплектованного завтрака</w:t>
      </w:r>
    </w:p>
    <w:p w:rsidR="00D673DA" w:rsidRPr="00D673DA" w:rsidRDefault="00D673DA" w:rsidP="00814112">
      <w:pPr>
        <w:shd w:val="clear" w:color="auto" w:fill="FFFFFF"/>
        <w:spacing w:line="304" w:lineRule="atLeast"/>
        <w:jc w:val="both"/>
        <w:rPr>
          <w:color w:val="000000" w:themeColor="text1"/>
        </w:rPr>
      </w:pPr>
      <w:r w:rsidRPr="00D673DA">
        <w:rPr>
          <w:color w:val="000000" w:themeColor="text1"/>
          <w:spacing w:val="-3"/>
          <w:bdr w:val="none" w:sz="0" w:space="0" w:color="auto" w:frame="1"/>
        </w:rPr>
        <w:t>включают, как правило, два-три вида холодных закусок, обычно одно горячее блюдо, горячие напитки- чай, кофе, мучные изделия. В меню скомплектованного обеда входит одна - две закуски, одно наименование супа, одно горячее блюдо, одно сладкое, горячий напиток. При составлении меню ужина ограничиваются легкими закусками и блюдами.</w:t>
      </w:r>
    </w:p>
    <w:p w:rsidR="00D673DA" w:rsidRPr="00D673DA" w:rsidRDefault="00D673DA" w:rsidP="00814112">
      <w:pPr>
        <w:shd w:val="clear" w:color="auto" w:fill="FFFFFF"/>
        <w:spacing w:line="304" w:lineRule="atLeast"/>
        <w:jc w:val="both"/>
        <w:rPr>
          <w:color w:val="000000" w:themeColor="text1"/>
        </w:rPr>
      </w:pPr>
      <w:r w:rsidRPr="00D673DA">
        <w:rPr>
          <w:color w:val="000000" w:themeColor="text1"/>
          <w:spacing w:val="-3"/>
          <w:bdr w:val="none" w:sz="0" w:space="0" w:color="auto" w:frame="1"/>
        </w:rPr>
        <w:t>        Меню банкетов. В его составлении принимает активное участие сам заказчик. В зависимости от времени проведения банкет может быть завтраком, обедом, ужином. Исходя из вида банкета, меню может быть для банкета за столом с полным или частичным обслуживанием официантами, для банкета – фуршета, коктейля, чая, а также для тематических банкетов.</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xml:space="preserve">Меню дежурных блюд и экспресс-обедов. Данные виды меню применяются преимущественно в дневные часы работы ресторана. В меню включают блюда несложного приготовления, которые удобны для отпуска. Этот вид меню удобно использовать в блоках питания при вокзалах, аэропортах. В качестве дежурных блюд должны быть закуски трех-четырех наименований, супы – двух, горячие блюда–четырех-пяти, сладкие блюда, горячие и холодные </w:t>
      </w:r>
      <w:r w:rsidRPr="00D673DA">
        <w:rPr>
          <w:color w:val="000000" w:themeColor="text1"/>
          <w:spacing w:val="-3"/>
          <w:bdr w:val="none" w:sz="0" w:space="0" w:color="auto" w:frame="1"/>
        </w:rPr>
        <w:lastRenderedPageBreak/>
        <w:t>напитки - трех-четырех наименований, а также мучные кондитерские изделия. Меню печатается ежедневно на машинке и вручается посетителям при приеме заказа.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При составлении Винной карты учитывают стилистику меню (итальянская кухня, европейская, французская, японская и так далее). Эти факторы определяют последовательность расположения отдельных групп напитков. Региональное представительство напрямую зависит от специфики заведения, его кухни.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Естественным видится преобладание вин того региона, национальную кухню которого представляет ресторан. Для ресторанов с обычной, среднеевропейской, или высокой французской кухней приоритетными должны оставаться французские вина (Эльзас, Бордо, Бургундия, Долина Роны), вина Италии (Тоскана, Пьемонт, Сицилия) и Испании (Риоха и Пенедес). В ресторанах с русской кухней перечень винно- водочных изделий начинается с водок, горьких настоек, наливок.</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Затем включают вина виноградные, игристые, а также коньяки, ликеры. Далее перечисляются пиво, прохладительные напитки, соки, минеральные воды. Если заведение с японской кухней – стоит обратить внимание гостя на национальные напитки Японии и на те напитки, которые максимально гармонируют с японскими блюдами. Порядок расположения напитков:</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аперитивы (шампанское, игристые вина), белые вина, розовые вина, красные вина, крепкий алкоголь (коньяки, арманьяки и другие крепкие напитки), в конце – ликеры, пиво, безалкогольная продукция.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В рамках каждого из этих разделов вина группируются по странам, регионам и субрегионам (если такие имеются). Необходимо указать основные параметры</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вина: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категория вина: столовое, местное, Вина, контролируемые по месту;</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название региона, субрегиона, коммуны, если такие имеются;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производитель, марка (название вина либо компании)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категория вина по содержанию сахара (как правило, поясняют только полусухие, полусладкие и сладкие вина, сухие же вина – в карте не определяют, то есть ничего не пишут о том, что вино сухое);</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год урожая;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характерные особенности вина, например, «Sur lie» (вино выдержано на осадке), «Blanc de Blancs» (белое вино из белых сортов) или «Selection d Grains Nobles» (вино из отборного винограда) и тому подобное;</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сорт (сорта) винограда, из которого изготовлено вино;</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 крепость вина;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емкость бутылки;</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 цена.</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Обучающиеся работают в мини группах:</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Задание №1: Ознакомиться с видами меню и картами вин, применяемыми на базовых предприятиях общественного питания (по заданию преподавателя).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Задание №2: Провести анализ данных средств информации на соответствие их типу и классу исследуемого предприятия, последовательность расположения блюд в меню с учетом «Правил оказания услуг общественного питания».</w:t>
      </w: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Заполните таблицу:</w:t>
      </w:r>
    </w:p>
    <w:tbl>
      <w:tblPr>
        <w:tblW w:w="11025" w:type="dxa"/>
        <w:shd w:val="clear" w:color="auto" w:fill="FFFFFF"/>
        <w:tblCellMar>
          <w:left w:w="0" w:type="dxa"/>
          <w:right w:w="0" w:type="dxa"/>
        </w:tblCellMar>
        <w:tblLook w:val="04A0" w:firstRow="1" w:lastRow="0" w:firstColumn="1" w:lastColumn="0" w:noHBand="0" w:noVBand="1"/>
      </w:tblPr>
      <w:tblGrid>
        <w:gridCol w:w="5195"/>
        <w:gridCol w:w="3172"/>
        <w:gridCol w:w="2658"/>
      </w:tblGrid>
      <w:tr w:rsidR="00814112" w:rsidRPr="00D673DA" w:rsidTr="00D673DA">
        <w:tc>
          <w:tcPr>
            <w:tcW w:w="9855"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Тип, класс и название предприятия:</w:t>
            </w:r>
          </w:p>
        </w:tc>
      </w:tr>
      <w:tr w:rsidR="00814112" w:rsidRPr="00D673DA" w:rsidTr="00D673DA">
        <w:tc>
          <w:tcPr>
            <w:tcW w:w="464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center"/>
              <w:rPr>
                <w:color w:val="000000" w:themeColor="text1"/>
              </w:rPr>
            </w:pPr>
            <w:r w:rsidRPr="00D673DA">
              <w:rPr>
                <w:color w:val="000000" w:themeColor="text1"/>
                <w:spacing w:val="-3"/>
                <w:bdr w:val="none" w:sz="0" w:space="0" w:color="auto" w:frame="1"/>
              </w:rPr>
              <w:t>Показатели требований к меню</w:t>
            </w:r>
          </w:p>
        </w:tc>
        <w:tc>
          <w:tcPr>
            <w:tcW w:w="283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center"/>
              <w:rPr>
                <w:color w:val="000000" w:themeColor="text1"/>
              </w:rPr>
            </w:pPr>
            <w:r w:rsidRPr="00D673DA">
              <w:rPr>
                <w:color w:val="000000" w:themeColor="text1"/>
                <w:spacing w:val="-3"/>
                <w:bdr w:val="none" w:sz="0" w:space="0" w:color="auto" w:frame="1"/>
              </w:rPr>
              <w:t>Соответствует</w:t>
            </w:r>
          </w:p>
        </w:tc>
        <w:tc>
          <w:tcPr>
            <w:tcW w:w="23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center"/>
              <w:rPr>
                <w:color w:val="000000" w:themeColor="text1"/>
              </w:rPr>
            </w:pPr>
            <w:r w:rsidRPr="00D673DA">
              <w:rPr>
                <w:color w:val="000000" w:themeColor="text1"/>
                <w:spacing w:val="-3"/>
                <w:bdr w:val="none" w:sz="0" w:space="0" w:color="auto" w:frame="1"/>
              </w:rPr>
              <w:t>Не соответствует</w:t>
            </w:r>
          </w:p>
        </w:tc>
      </w:tr>
      <w:tr w:rsidR="00814112" w:rsidRPr="00D673DA" w:rsidTr="00D673DA">
        <w:tc>
          <w:tcPr>
            <w:tcW w:w="464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83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3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r>
      <w:tr w:rsidR="00814112" w:rsidRPr="00D673DA" w:rsidTr="00D673DA">
        <w:tc>
          <w:tcPr>
            <w:tcW w:w="464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83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3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r>
      <w:tr w:rsidR="00814112" w:rsidRPr="00D673DA" w:rsidTr="00D673DA">
        <w:tc>
          <w:tcPr>
            <w:tcW w:w="464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83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3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r>
      <w:tr w:rsidR="00814112" w:rsidRPr="00D673DA" w:rsidTr="00D673DA">
        <w:tc>
          <w:tcPr>
            <w:tcW w:w="464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Заключение</w:t>
            </w:r>
          </w:p>
        </w:tc>
        <w:tc>
          <w:tcPr>
            <w:tcW w:w="283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c>
          <w:tcPr>
            <w:tcW w:w="23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D673DA" w:rsidRPr="00D673DA" w:rsidRDefault="00D673DA" w:rsidP="00814112">
            <w:pPr>
              <w:spacing w:line="304" w:lineRule="atLeast"/>
              <w:jc w:val="both"/>
              <w:rPr>
                <w:color w:val="000000" w:themeColor="text1"/>
              </w:rPr>
            </w:pPr>
            <w:r w:rsidRPr="00D673DA">
              <w:rPr>
                <w:color w:val="000000" w:themeColor="text1"/>
                <w:spacing w:val="-3"/>
                <w:bdr w:val="none" w:sz="0" w:space="0" w:color="auto" w:frame="1"/>
              </w:rPr>
              <w:t> </w:t>
            </w:r>
          </w:p>
        </w:tc>
      </w:tr>
    </w:tbl>
    <w:p w:rsidR="00D673DA" w:rsidRPr="00D673DA" w:rsidRDefault="00D673DA" w:rsidP="00814112">
      <w:pPr>
        <w:jc w:val="both"/>
        <w:rPr>
          <w:color w:val="000000" w:themeColor="text1"/>
        </w:rPr>
      </w:pPr>
    </w:p>
    <w:p w:rsidR="00D673DA" w:rsidRPr="00D673DA" w:rsidRDefault="00D673DA" w:rsidP="00814112">
      <w:pPr>
        <w:shd w:val="clear" w:color="auto" w:fill="FFFFFF"/>
        <w:spacing w:line="304" w:lineRule="atLeast"/>
        <w:ind w:firstLine="709"/>
        <w:jc w:val="both"/>
        <w:rPr>
          <w:color w:val="000000" w:themeColor="text1"/>
        </w:rPr>
      </w:pPr>
      <w:r w:rsidRPr="00D673DA">
        <w:rPr>
          <w:color w:val="000000" w:themeColor="text1"/>
          <w:spacing w:val="-3"/>
          <w:bdr w:val="none" w:sz="0" w:space="0" w:color="auto" w:frame="1"/>
        </w:rPr>
        <w:t>Практическое занятие 5. Отработки техники приема заказа. Расчет с потребителями. Выписка счета, заказа.</w:t>
      </w:r>
    </w:p>
    <w:p w:rsidR="00814112" w:rsidRPr="007D0482" w:rsidRDefault="00814112" w:rsidP="008141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6C5805">
        <w:rPr>
          <w:b/>
        </w:rPr>
        <w:t>Лабораторная работа</w:t>
      </w:r>
      <w:r>
        <w:rPr>
          <w:b/>
        </w:rPr>
        <w:t xml:space="preserve"> № 1.</w:t>
      </w:r>
    </w:p>
    <w:p w:rsidR="00814112" w:rsidRDefault="00814112" w:rsidP="008141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7D0482">
        <w:rPr>
          <w:b/>
          <w:bCs/>
        </w:rPr>
        <w:t xml:space="preserve">Тема: </w:t>
      </w:r>
      <w:r w:rsidRPr="00814112">
        <w:rPr>
          <w:b/>
        </w:rPr>
        <w:t xml:space="preserve">Организация процесса обслуживания: понятие, этапы </w:t>
      </w:r>
    </w:p>
    <w:p w:rsidR="00814112" w:rsidRPr="007D0482" w:rsidRDefault="00814112"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814112">
        <w:rPr>
          <w:b/>
        </w:rPr>
        <w:t>(подготовительный, основной,</w:t>
      </w:r>
      <w:r>
        <w:rPr>
          <w:b/>
        </w:rPr>
        <w:t xml:space="preserve"> </w:t>
      </w:r>
      <w:r w:rsidRPr="00814112">
        <w:rPr>
          <w:b/>
        </w:rPr>
        <w:t>завершающий).</w:t>
      </w:r>
    </w:p>
    <w:p w:rsidR="00EF1A01" w:rsidRPr="00EF1A01" w:rsidRDefault="00814112"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14112">
        <w:rPr>
          <w:b/>
          <w:color w:val="000000" w:themeColor="text1"/>
        </w:rPr>
        <w:t xml:space="preserve">Цель </w:t>
      </w:r>
      <w:r w:rsidRPr="00EF1A01">
        <w:rPr>
          <w:b/>
          <w:color w:val="000000" w:themeColor="text1"/>
        </w:rPr>
        <w:t>работы:</w:t>
      </w:r>
      <w:r w:rsidRPr="00EF1A01">
        <w:rPr>
          <w:color w:val="000000" w:themeColor="text1"/>
        </w:rPr>
        <w:t xml:space="preserve"> </w:t>
      </w:r>
      <w:r w:rsidR="00EF1A01" w:rsidRPr="007D0482">
        <w:rPr>
          <w:color w:val="000000" w:themeColor="text1"/>
        </w:rPr>
        <w:t xml:space="preserve">приобрести профессиональные навыки правильного </w:t>
      </w:r>
      <w:r w:rsidR="00EF1A01">
        <w:rPr>
          <w:color w:val="000000" w:themeColor="text1"/>
        </w:rPr>
        <w:t xml:space="preserve">организационного процесса обслуживания, </w:t>
      </w:r>
      <w:r w:rsidR="00EF1A01" w:rsidRPr="00EF1A01">
        <w:t xml:space="preserve">понятие, этапы </w:t>
      </w:r>
    </w:p>
    <w:p w:rsidR="00EF1A01" w:rsidRPr="00EF1A01" w:rsidRDefault="00EF1A01"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F1A01">
        <w:t>(подготовительный, основной, завершающий).</w:t>
      </w:r>
    </w:p>
    <w:p w:rsidR="00814112" w:rsidRPr="00EF1A01" w:rsidRDefault="00814112" w:rsidP="00EF1A01">
      <w:pPr>
        <w:pStyle w:val="af1"/>
        <w:shd w:val="clear" w:color="auto" w:fill="FFFFFF"/>
        <w:spacing w:before="0" w:beforeAutospacing="0" w:after="0" w:afterAutospacing="0"/>
        <w:ind w:firstLine="709"/>
        <w:jc w:val="both"/>
        <w:rPr>
          <w:color w:val="000000" w:themeColor="text1"/>
        </w:rPr>
      </w:pPr>
      <w:r w:rsidRPr="00EF1A01">
        <w:rPr>
          <w:b/>
          <w:bCs/>
          <w:color w:val="000000" w:themeColor="text1"/>
        </w:rPr>
        <w:t>Процесс обслуживания</w:t>
      </w:r>
      <w:r w:rsidRPr="00EF1A01">
        <w:rPr>
          <w:color w:val="000000" w:themeColor="text1"/>
        </w:rPr>
        <w:t> состоит из следующих этапов: подготовительного, основного и завершающего.</w:t>
      </w:r>
    </w:p>
    <w:p w:rsidR="00814112" w:rsidRPr="00814112" w:rsidRDefault="00814112" w:rsidP="00EF1A01">
      <w:pPr>
        <w:shd w:val="clear" w:color="auto" w:fill="FFFFFF"/>
        <w:ind w:firstLine="709"/>
        <w:jc w:val="both"/>
        <w:rPr>
          <w:color w:val="000000" w:themeColor="text1"/>
        </w:rPr>
      </w:pPr>
      <w:r w:rsidRPr="00814112">
        <w:rPr>
          <w:i/>
          <w:iCs/>
          <w:color w:val="000000" w:themeColor="text1"/>
        </w:rPr>
        <w:t>Подготовительный этап </w:t>
      </w:r>
      <w:r w:rsidRPr="00814112">
        <w:rPr>
          <w:color w:val="000000" w:themeColor="text1"/>
        </w:rPr>
        <w:t>включает следующие основные операции:</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ежедневная уборка торговых помещений;</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расстановка мебели;</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протирка подсобных столов, сервантов, передвижных сервировочных тележек, барной стойки, зеркальных и стеклянных витрин, панно;</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получение и подготовка посуды, приборов и столового белья;</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размещение стеклянной посуды и необходимого инвентаря за барной стойкой;</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проведение предварительной сервировки столов;</w:t>
      </w:r>
    </w:p>
    <w:p w:rsidR="00814112" w:rsidRPr="00814112" w:rsidRDefault="00EF1A01" w:rsidP="00EF1A01">
      <w:pPr>
        <w:shd w:val="clear" w:color="auto" w:fill="FFFFFF"/>
        <w:ind w:firstLine="709"/>
        <w:jc w:val="both"/>
        <w:rPr>
          <w:color w:val="000000" w:themeColor="text1"/>
        </w:rPr>
      </w:pPr>
      <w:r>
        <w:rPr>
          <w:color w:val="000000" w:themeColor="text1"/>
        </w:rPr>
        <w:t xml:space="preserve">- </w:t>
      </w:r>
      <w:r w:rsidR="00814112" w:rsidRPr="00814112">
        <w:rPr>
          <w:color w:val="000000" w:themeColor="text1"/>
        </w:rPr>
        <w:t>подготовка персонала к обслуживанию.</w:t>
      </w:r>
    </w:p>
    <w:p w:rsidR="00814112" w:rsidRPr="00814112" w:rsidRDefault="00814112" w:rsidP="00EF1A01">
      <w:pPr>
        <w:shd w:val="clear" w:color="auto" w:fill="FFFFFF"/>
        <w:ind w:firstLine="709"/>
        <w:jc w:val="both"/>
        <w:rPr>
          <w:color w:val="000000" w:themeColor="text1"/>
        </w:rPr>
      </w:pPr>
      <w:r w:rsidRPr="00814112">
        <w:rPr>
          <w:color w:val="000000" w:themeColor="text1"/>
        </w:rPr>
        <w:t>Основной и завершающий этапы начинаются с момента прихода потребителя и заканчиваются, когда он покидает ресторан. При этом следует иметь в виду, что разные потребители требуют выбора разных методов обслуживания, о которых будет подробно описано в главе 6.</w:t>
      </w:r>
    </w:p>
    <w:p w:rsidR="00814112" w:rsidRPr="00814112" w:rsidRDefault="00814112" w:rsidP="00EF1A01">
      <w:pPr>
        <w:shd w:val="clear" w:color="auto" w:fill="FFFFFF"/>
        <w:ind w:firstLine="709"/>
        <w:jc w:val="both"/>
        <w:rPr>
          <w:color w:val="000000" w:themeColor="text1"/>
        </w:rPr>
      </w:pPr>
      <w:r w:rsidRPr="00EF1A01">
        <w:rPr>
          <w:b/>
          <w:bCs/>
          <w:color w:val="000000" w:themeColor="text1"/>
        </w:rPr>
        <w:t>Уборка торговых помещений</w:t>
      </w:r>
    </w:p>
    <w:p w:rsidR="00814112" w:rsidRPr="00814112" w:rsidRDefault="00814112" w:rsidP="00EF1A01">
      <w:pPr>
        <w:shd w:val="clear" w:color="auto" w:fill="FFFFFF"/>
        <w:ind w:firstLine="709"/>
        <w:jc w:val="both"/>
        <w:rPr>
          <w:color w:val="000000" w:themeColor="text1"/>
        </w:rPr>
      </w:pPr>
      <w:r w:rsidRPr="00814112">
        <w:rPr>
          <w:color w:val="000000" w:themeColor="text1"/>
        </w:rPr>
        <w:t>Уборка вестибюля, торгового и банкетного залов, вспомогательных торговых помещений проводится в утренние и вечерние часы работы предприятия. Она может быть как влажной, так и сухой с применением различных пылесосов. Последовательность уборки зависит от покрытия полов. Если полы покрыты линолеумом, паркетом или синтетическим материалом, то вначале удаляют пыль с мебели, оборудова</w:t>
      </w:r>
      <w:r w:rsidRPr="00814112">
        <w:rPr>
          <w:color w:val="000000" w:themeColor="text1"/>
        </w:rPr>
        <w:softHyphen/>
        <w:t>ния, подоконников, панелей, декоративных решеток, зак</w:t>
      </w:r>
      <w:r w:rsidRPr="00814112">
        <w:rPr>
          <w:color w:val="000000" w:themeColor="text1"/>
        </w:rPr>
        <w:softHyphen/>
        <w:t>рывающих отопительные батареи, поливают цветы в цве</w:t>
      </w:r>
      <w:r w:rsidRPr="00814112">
        <w:rPr>
          <w:color w:val="000000" w:themeColor="text1"/>
        </w:rPr>
        <w:softHyphen/>
        <w:t>точниках, а затем протирают полы в залах.</w:t>
      </w:r>
    </w:p>
    <w:p w:rsidR="00814112" w:rsidRPr="00814112" w:rsidRDefault="00814112" w:rsidP="00EF1A01">
      <w:pPr>
        <w:shd w:val="clear" w:color="auto" w:fill="FFFFFF"/>
        <w:ind w:firstLine="709"/>
        <w:jc w:val="both"/>
        <w:rPr>
          <w:color w:val="000000" w:themeColor="text1"/>
        </w:rPr>
      </w:pPr>
      <w:r w:rsidRPr="00814112">
        <w:rPr>
          <w:color w:val="000000" w:themeColor="text1"/>
        </w:rPr>
        <w:t>Если полы покрыты коврами, ковровыми дорожками, то вначале производят сухую уборку помещений, затем влаж</w:t>
      </w:r>
      <w:r w:rsidRPr="00814112">
        <w:rPr>
          <w:color w:val="000000" w:themeColor="text1"/>
        </w:rPr>
        <w:softHyphen/>
        <w:t>ную. После уборки помещения проветривают. Заканчивают уборку за 2 ч до открытия предприятия.</w:t>
      </w:r>
    </w:p>
    <w:p w:rsidR="00814112" w:rsidRPr="00814112" w:rsidRDefault="00814112" w:rsidP="00EF1A01">
      <w:pPr>
        <w:shd w:val="clear" w:color="auto" w:fill="FFFFFF"/>
        <w:ind w:firstLine="709"/>
        <w:jc w:val="both"/>
        <w:rPr>
          <w:color w:val="000000" w:themeColor="text1"/>
        </w:rPr>
      </w:pPr>
      <w:r w:rsidRPr="00814112">
        <w:rPr>
          <w:color w:val="000000" w:themeColor="text1"/>
        </w:rPr>
        <w:t>Рабочий день официантов начинается также с уборки по</w:t>
      </w:r>
      <w:r w:rsidRPr="00814112">
        <w:rPr>
          <w:color w:val="000000" w:themeColor="text1"/>
        </w:rPr>
        <w:softHyphen/>
        <w:t>мещения. Они протирают серванты, ножки столов, стульев, светильники, предметы декоративного убранства залов (рамы картин, ниши и др.). Если столешницы имеют полированные поверхности и их не накрывают скатертями, то используют сервировочные салфетки — сеты, которые после употребле</w:t>
      </w:r>
      <w:r w:rsidRPr="00814112">
        <w:rPr>
          <w:color w:val="000000" w:themeColor="text1"/>
        </w:rPr>
        <w:softHyphen/>
        <w:t>ния обязательно протирают. Официанты подготавливают к работе передвижные тележки, подсобные столы, серванты.</w:t>
      </w:r>
    </w:p>
    <w:p w:rsidR="00814112" w:rsidRPr="00814112" w:rsidRDefault="00814112" w:rsidP="00EF1A01">
      <w:pPr>
        <w:shd w:val="clear" w:color="auto" w:fill="FFFFFF"/>
        <w:ind w:firstLine="709"/>
        <w:jc w:val="both"/>
        <w:rPr>
          <w:color w:val="000000" w:themeColor="text1"/>
        </w:rPr>
      </w:pPr>
      <w:r w:rsidRPr="00814112">
        <w:rPr>
          <w:color w:val="000000" w:themeColor="text1"/>
        </w:rPr>
        <w:t>В залах, где обслуживают группы туристов, тележки, могут быть многоярусными и на них размещают всю необхо</w:t>
      </w:r>
      <w:r w:rsidRPr="00814112">
        <w:rPr>
          <w:color w:val="000000" w:themeColor="text1"/>
        </w:rPr>
        <w:softHyphen/>
        <w:t>димую посуду для сервировки столов. На нижнем ярусе рас</w:t>
      </w:r>
      <w:r w:rsidRPr="00814112">
        <w:rPr>
          <w:color w:val="000000" w:themeColor="text1"/>
        </w:rPr>
        <w:softHyphen/>
        <w:t>полагают подносы со столовыми приборами на полотняных салфетках, на среднем — тарелки, вазочки для бумажных салфеток, подставки с зубочистками, приборы со специями, пепельницы, вазы с цветами и другие аксессуары для офор</w:t>
      </w:r>
      <w:r w:rsidRPr="00814112">
        <w:rPr>
          <w:color w:val="000000" w:themeColor="text1"/>
        </w:rPr>
        <w:softHyphen/>
        <w:t>мления столов; на верхнем ярусе, покрытом полотняной сал</w:t>
      </w:r>
      <w:r w:rsidRPr="00814112">
        <w:rPr>
          <w:color w:val="000000" w:themeColor="text1"/>
        </w:rPr>
        <w:softHyphen/>
        <w:t>феткой, — стеклянную посуду в перевернутом виде.</w:t>
      </w:r>
    </w:p>
    <w:p w:rsidR="00814112" w:rsidRPr="00814112" w:rsidRDefault="00814112" w:rsidP="00EF1A01">
      <w:pPr>
        <w:shd w:val="clear" w:color="auto" w:fill="FFFFFF"/>
        <w:ind w:firstLine="709"/>
        <w:jc w:val="both"/>
        <w:rPr>
          <w:color w:val="000000" w:themeColor="text1"/>
        </w:rPr>
      </w:pPr>
      <w:r w:rsidRPr="00814112">
        <w:rPr>
          <w:color w:val="000000" w:themeColor="text1"/>
        </w:rPr>
        <w:t>Подсобные столы накрывают небольшими скатертями, цветовая гамма которых соответствует стилевому решению интерьера.</w:t>
      </w:r>
    </w:p>
    <w:p w:rsidR="00EF1A01" w:rsidRDefault="00EF1A01"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EF1A01" w:rsidRPr="0026011D" w:rsidRDefault="00EF1A01"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26011D">
        <w:rPr>
          <w:b/>
        </w:rPr>
        <w:t>Лабораторная работа № 2.</w:t>
      </w:r>
    </w:p>
    <w:p w:rsidR="00EF1A01" w:rsidRPr="0026011D" w:rsidRDefault="00EF1A01"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26011D">
        <w:rPr>
          <w:b/>
          <w:bCs/>
        </w:rPr>
        <w:t xml:space="preserve">Тема: </w:t>
      </w:r>
      <w:r w:rsidRPr="0026011D">
        <w:rPr>
          <w:b/>
        </w:rPr>
        <w:t>Накрытие столов скатертями: назначение, способы, замена скатертей.</w:t>
      </w:r>
      <w:r w:rsidRPr="0026011D">
        <w:t xml:space="preserve"> </w:t>
      </w:r>
    </w:p>
    <w:p w:rsidR="0026011D" w:rsidRPr="0026011D" w:rsidRDefault="00EF1A01" w:rsidP="0026011D">
      <w:pPr>
        <w:pStyle w:val="af1"/>
        <w:shd w:val="clear" w:color="auto" w:fill="FFFFFF"/>
        <w:spacing w:before="0" w:beforeAutospacing="0" w:after="0" w:afterAutospacing="0" w:line="304" w:lineRule="atLeast"/>
        <w:ind w:firstLine="709"/>
        <w:jc w:val="both"/>
        <w:rPr>
          <w:color w:val="111115"/>
        </w:rPr>
      </w:pPr>
      <w:r w:rsidRPr="0026011D">
        <w:rPr>
          <w:b/>
          <w:color w:val="000000" w:themeColor="text1"/>
        </w:rPr>
        <w:t>Цель работы:</w:t>
      </w:r>
      <w:r w:rsidR="0026011D" w:rsidRPr="0026011D">
        <w:rPr>
          <w:color w:val="111115"/>
          <w:bdr w:val="none" w:sz="0" w:space="0" w:color="auto" w:frame="1"/>
        </w:rPr>
        <w:t xml:space="preserve"> Оценить степень самостоятельной подготовки студентов в деле организации обслуживания, накрытия столов скатертями и их замена.</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lastRenderedPageBreak/>
        <w:t>Пояснение к работе:</w:t>
      </w:r>
      <w:r>
        <w:rPr>
          <w:rFonts w:ascii="Verdana" w:hAnsi="Verdana" w:cs="Arial"/>
          <w:color w:val="424242"/>
          <w:bdr w:val="none" w:sz="0" w:space="0" w:color="auto" w:frame="1"/>
        </w:rPr>
        <w:t xml:space="preserve"> </w:t>
      </w:r>
      <w:r w:rsidRPr="0026011D">
        <w:rPr>
          <w:color w:val="000000"/>
          <w:spacing w:val="-2"/>
          <w:bdr w:val="none" w:sz="0" w:space="0" w:color="auto" w:frame="1"/>
        </w:rPr>
        <w:t>Подготовка зала к обслуживанию.</w:t>
      </w:r>
      <w:r>
        <w:rPr>
          <w:color w:val="000000"/>
          <w:spacing w:val="-2"/>
          <w:bdr w:val="none" w:sz="0" w:space="0" w:color="auto" w:frame="1"/>
        </w:rPr>
        <w:t xml:space="preserve"> </w:t>
      </w:r>
      <w:r w:rsidRPr="0026011D">
        <w:rPr>
          <w:color w:val="000000"/>
          <w:spacing w:val="-2"/>
          <w:bdr w:val="none" w:sz="0" w:space="0" w:color="auto" w:frame="1"/>
        </w:rPr>
        <w:t>При подготовке зала к обслуживанию официанты должны ра</w:t>
      </w:r>
      <w:r>
        <w:rPr>
          <w:color w:val="000000"/>
          <w:spacing w:val="-2"/>
          <w:bdr w:val="none" w:sz="0" w:space="0" w:color="auto" w:frame="1"/>
        </w:rPr>
        <w:t>ссчитывать размеры скатертей но</w:t>
      </w:r>
      <w:r w:rsidRPr="0026011D">
        <w:rPr>
          <w:color w:val="000000"/>
          <w:spacing w:val="-2"/>
          <w:bdr w:val="none" w:sz="0" w:space="0" w:color="auto" w:frame="1"/>
        </w:rPr>
        <w:t>габаритным размерам столов. Сл</w:t>
      </w:r>
      <w:r>
        <w:rPr>
          <w:color w:val="000000"/>
          <w:spacing w:val="-2"/>
          <w:bdr w:val="none" w:sz="0" w:space="0" w:color="auto" w:frame="1"/>
        </w:rPr>
        <w:t>едует руководствоваться праии-1</w:t>
      </w:r>
      <w:r w:rsidRPr="0026011D">
        <w:rPr>
          <w:color w:val="000000"/>
          <w:spacing w:val="-2"/>
          <w:bdr w:val="none" w:sz="0" w:space="0" w:color="auto" w:frame="1"/>
        </w:rPr>
        <w:t>лом: края скатерти должны бы</w:t>
      </w:r>
      <w:r>
        <w:rPr>
          <w:color w:val="000000"/>
          <w:spacing w:val="-2"/>
          <w:bdr w:val="none" w:sz="0" w:space="0" w:color="auto" w:frame="1"/>
        </w:rPr>
        <w:t xml:space="preserve">ть спущены на 25—35 см от края! </w:t>
      </w:r>
      <w:r w:rsidRPr="0026011D">
        <w:rPr>
          <w:color w:val="000000"/>
          <w:spacing w:val="-2"/>
          <w:bdr w:val="none" w:sz="0" w:space="0" w:color="auto" w:frame="1"/>
        </w:rPr>
        <w:t>столешницы, но не ниж</w:t>
      </w:r>
      <w:r>
        <w:rPr>
          <w:color w:val="000000"/>
          <w:spacing w:val="-2"/>
          <w:bdr w:val="none" w:sz="0" w:space="0" w:color="auto" w:frame="1"/>
        </w:rPr>
        <w:t xml:space="preserve">е сиденья стула. Меньший спуск! </w:t>
      </w:r>
      <w:r w:rsidRPr="0026011D">
        <w:rPr>
          <w:color w:val="000000"/>
          <w:spacing w:val="-2"/>
          <w:bdr w:val="none" w:sz="0" w:space="0" w:color="auto" w:frame="1"/>
        </w:rPr>
        <w:t>придает ст</w:t>
      </w:r>
      <w:r>
        <w:rPr>
          <w:color w:val="000000"/>
          <w:spacing w:val="-2"/>
          <w:bdr w:val="none" w:sz="0" w:space="0" w:color="auto" w:frame="1"/>
        </w:rPr>
        <w:t xml:space="preserve">олу неэстетичный вид, больший </w:t>
      </w:r>
      <w:r w:rsidRPr="0026011D">
        <w:rPr>
          <w:color w:val="000000"/>
          <w:spacing w:val="-2"/>
          <w:bdr w:val="none" w:sz="0" w:space="0" w:color="auto" w:frame="1"/>
        </w:rPr>
        <w:t xml:space="preserve">неудобен для посетителей. Хорошо заглаженная </w:t>
      </w:r>
      <w:r>
        <w:rPr>
          <w:color w:val="000000"/>
          <w:spacing w:val="-2"/>
          <w:bdr w:val="none" w:sz="0" w:space="0" w:color="auto" w:frame="1"/>
        </w:rPr>
        <w:t xml:space="preserve">средняя складка скатерти обычно </w:t>
      </w:r>
      <w:r w:rsidRPr="0026011D">
        <w:rPr>
          <w:color w:val="000000"/>
          <w:spacing w:val="-2"/>
          <w:bdr w:val="none" w:sz="0" w:space="0" w:color="auto" w:frame="1"/>
        </w:rPr>
        <w:t>проходит по оси столешницы.</w:t>
      </w:r>
      <w:r>
        <w:rPr>
          <w:color w:val="111115"/>
        </w:rPr>
        <w:t xml:space="preserve"> С</w:t>
      </w:r>
      <w:r w:rsidRPr="0026011D">
        <w:rPr>
          <w:color w:val="000000"/>
          <w:spacing w:val="-2"/>
          <w:bdr w:val="none" w:sz="0" w:space="0" w:color="auto" w:frame="1"/>
        </w:rPr>
        <w:t>ка</w:t>
      </w:r>
      <w:r>
        <w:rPr>
          <w:color w:val="000000"/>
          <w:spacing w:val="-2"/>
          <w:bdr w:val="none" w:sz="0" w:space="0" w:color="auto" w:frame="1"/>
        </w:rPr>
        <w:t xml:space="preserve">терти при покрытии квадратного, </w:t>
      </w:r>
      <w:r w:rsidRPr="0026011D">
        <w:rPr>
          <w:color w:val="000000"/>
          <w:spacing w:val="-2"/>
          <w:bdr w:val="none" w:sz="0" w:space="0" w:color="auto" w:frame="1"/>
        </w:rPr>
        <w:t>круглого и прямоугольного столов</w:t>
      </w:r>
    </w:p>
    <w:p w:rsidR="0026011D" w:rsidRPr="0026011D" w:rsidRDefault="0026011D" w:rsidP="0026011D">
      <w:pPr>
        <w:shd w:val="clear" w:color="auto" w:fill="FFFFFF"/>
        <w:spacing w:line="304" w:lineRule="atLeast"/>
        <w:ind w:firstLine="708"/>
        <w:jc w:val="both"/>
        <w:rPr>
          <w:color w:val="111115"/>
        </w:rPr>
      </w:pPr>
      <w:r w:rsidRPr="0026011D">
        <w:rPr>
          <w:color w:val="000000"/>
          <w:spacing w:val="-2"/>
          <w:bdr w:val="none" w:sz="0" w:space="0" w:color="auto" w:frame="1"/>
        </w:rPr>
        <w:t xml:space="preserve">Углы скатерти свисают против ножек стола, прикрывая их. Не рекомендуется захватывать скатерть Пальцами, поскольку остаются </w:t>
      </w:r>
      <w:r>
        <w:rPr>
          <w:color w:val="000000"/>
          <w:spacing w:val="-2"/>
          <w:bdr w:val="none" w:sz="0" w:space="0" w:color="auto" w:frame="1"/>
        </w:rPr>
        <w:t>заломы, обильно смачивать и рас</w:t>
      </w:r>
      <w:r w:rsidRPr="0026011D">
        <w:rPr>
          <w:color w:val="000000"/>
          <w:spacing w:val="-2"/>
          <w:bdr w:val="none" w:sz="0" w:space="0" w:color="auto" w:frame="1"/>
        </w:rPr>
        <w:t>тягивать на столе недостаточно проглаженную скатерть, так как она может потерять жесткость, белизну и</w:t>
      </w:r>
      <w:r>
        <w:rPr>
          <w:color w:val="000000"/>
          <w:spacing w:val="-2"/>
          <w:bdr w:val="none" w:sz="0" w:space="0" w:color="auto" w:frame="1"/>
        </w:rPr>
        <w:t xml:space="preserve"> блеск, пропадет чет</w:t>
      </w:r>
      <w:r w:rsidRPr="0026011D">
        <w:rPr>
          <w:color w:val="000000"/>
          <w:spacing w:val="-2"/>
          <w:bdr w:val="none" w:sz="0" w:space="0" w:color="auto" w:frame="1"/>
        </w:rPr>
        <w:t xml:space="preserve">кость рисунка и вообще возникнет впечатление, что эту скатерть уже использовали. Мятые скатерти обычно возвращают в сервизную. Если же скатерть помята </w:t>
      </w:r>
      <w:r>
        <w:rPr>
          <w:color w:val="000000"/>
          <w:spacing w:val="-2"/>
          <w:bdr w:val="none" w:sz="0" w:space="0" w:color="auto" w:frame="1"/>
        </w:rPr>
        <w:t>незначительно, то официанты про</w:t>
      </w:r>
      <w:r w:rsidRPr="0026011D">
        <w:rPr>
          <w:color w:val="000000"/>
          <w:spacing w:val="-2"/>
          <w:bdr w:val="none" w:sz="0" w:space="0" w:color="auto" w:frame="1"/>
        </w:rPr>
        <w:t>глаживают ее электроутюгом.</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Накрывают столы скатертями в отс</w:t>
      </w:r>
      <w:r>
        <w:rPr>
          <w:color w:val="000000"/>
          <w:spacing w:val="-2"/>
          <w:bdr w:val="none" w:sz="0" w:space="0" w:color="auto" w:frame="1"/>
        </w:rPr>
        <w:t>утствие посетителей. Порядок ра</w:t>
      </w:r>
      <w:r w:rsidRPr="0026011D">
        <w:rPr>
          <w:color w:val="000000"/>
          <w:spacing w:val="-2"/>
          <w:bdr w:val="none" w:sz="0" w:space="0" w:color="auto" w:frame="1"/>
        </w:rPr>
        <w:t>боты следующий. Скатерти сначала раскладывают по столам в том виде, Й каком они получены из сервизной, и только тогда расстилают (рис. 6.7). Скатерть предварительно разворачивают, чтобы определить нужные углы (необходимо найти углы одной стороны — это второй и третий сверху). Скатерть кладут на стол со стороны, ведущей к входу в зал (официант сюит у стола спиной к входу). Подготовленную скатерть официант берет двумя руками, захватывая большим и указательным пальцами верхнюю кромку и поддерживая остальными пальцами середину. Затем скатерть поднимают над столом (осторожно за кромку, чтобы не помять), как бы для встряхивания, и тут же резко опускают вниз, чтобы образовалась воздушная подушка между столешницей и развернутой скатертью. Держа скатерть большим и указательным пальцами, официант протягивает ее на себя через стол, пока центральная складка не совпадет с серединой столешницы. Заглаженная центральная складка, делящая скатерть пополам, должна лечь по оси стола ребром вверх, а линия пересечения со складкой должна обозначить центр стола. Четко разглаженные складки скатерти помогают официанту ориентироваться при расстановке предметов сервировки. На всех столах рису</w:t>
      </w:r>
      <w:r w:rsidR="00F4731D">
        <w:rPr>
          <w:color w:val="000000"/>
          <w:spacing w:val="-2"/>
          <w:bdr w:val="none" w:sz="0" w:space="0" w:color="auto" w:frame="1"/>
        </w:rPr>
        <w:t>нок скатерти должен быть направ</w:t>
      </w:r>
      <w:r w:rsidRPr="0026011D">
        <w:rPr>
          <w:color w:val="000000"/>
          <w:spacing w:val="-2"/>
          <w:bdr w:val="none" w:sz="0" w:space="0" w:color="auto" w:frame="1"/>
        </w:rPr>
        <w:t>лен в одну сторону.</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Приемом накрытия стола скатертью должен владеть каждый официант. Нередко в процессе обслуживания возникает необходимость замены скатерти в присутствии посетителей. Предположим, что посетитель разлил вино, опрокинул соусник или просто скатерть стала грязной, мятой. В таких случаях ее заменяют, не обнажая крышки стола. Официант должен уметь быстро и ловко снят использованную скатерть и одновременно расстелить чистую.</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Делают это так. Вначале подготавливают стол: использованную скатерть подтягивают с торца стола на себя, чтобы противоположная сторона скатерти прикрывала крышку стола, но не свисала. Если стол стоит I стены, его отодвигают. Затем на серванте подготавливают чистую скатерть: разворачивают ее так, чтобы она осталась сложенной вчетверо (вдвое и параллельно еще вдвое). Цент</w:t>
      </w:r>
      <w:r w:rsidR="00F4731D">
        <w:rPr>
          <w:color w:val="000000"/>
          <w:spacing w:val="-2"/>
          <w:bdr w:val="none" w:sz="0" w:space="0" w:color="auto" w:frame="1"/>
        </w:rPr>
        <w:t>р скатерти и две свободные кром</w:t>
      </w:r>
      <w:r w:rsidRPr="0026011D">
        <w:rPr>
          <w:color w:val="000000"/>
          <w:spacing w:val="-2"/>
          <w:bdr w:val="none" w:sz="0" w:space="0" w:color="auto" w:frame="1"/>
        </w:rPr>
        <w:t>ки должны быть повернуты к официанту.</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Подготовленную скатерть официант берет обеими руками на pовном расстоянии от ее центра по ширине стола. Большими и указательными пальцами он захватывает верхнюю кромку с</w:t>
      </w:r>
      <w:r w:rsidR="00F4731D">
        <w:rPr>
          <w:color w:val="000000"/>
          <w:spacing w:val="-2"/>
          <w:bdr w:val="none" w:sz="0" w:space="0" w:color="auto" w:frame="1"/>
        </w:rPr>
        <w:t>катерти, а остальны</w:t>
      </w:r>
      <w:r w:rsidRPr="0026011D">
        <w:rPr>
          <w:color w:val="000000"/>
          <w:spacing w:val="-2"/>
          <w:bdr w:val="none" w:sz="0" w:space="0" w:color="auto" w:frame="1"/>
        </w:rPr>
        <w:t>ми пальцами поддерживает нижнюю кромку и середину. Держа скатерть в таком виде в руках (класть ее на и</w:t>
      </w:r>
      <w:r w:rsidR="00F4731D">
        <w:rPr>
          <w:color w:val="000000"/>
          <w:spacing w:val="-2"/>
          <w:bdr w:val="none" w:sz="0" w:space="0" w:color="auto" w:frame="1"/>
        </w:rPr>
        <w:t>спользованную запрещают санитар</w:t>
      </w:r>
      <w:r w:rsidRPr="0026011D">
        <w:rPr>
          <w:color w:val="000000"/>
          <w:spacing w:val="-2"/>
          <w:bdr w:val="none" w:sz="0" w:space="0" w:color="auto" w:frame="1"/>
        </w:rPr>
        <w:t>ные правила), официант проходит к столу и делает взмах руками вверх и вперед так, чтобы вся скатерть раск</w:t>
      </w:r>
      <w:r w:rsidR="00F4731D">
        <w:rPr>
          <w:color w:val="000000"/>
          <w:spacing w:val="-2"/>
          <w:bdr w:val="none" w:sz="0" w:space="0" w:color="auto" w:frame="1"/>
        </w:rPr>
        <w:t>рылась и начала падать за проти</w:t>
      </w:r>
      <w:r w:rsidRPr="0026011D">
        <w:rPr>
          <w:color w:val="000000"/>
          <w:spacing w:val="-2"/>
          <w:bdr w:val="none" w:sz="0" w:space="0" w:color="auto" w:frame="1"/>
        </w:rPr>
        <w:t>воположный торец стола (большими и указательными пальцами он пев время держит верхнюю кромку). После того как скатерть раскрылась</w:t>
      </w:r>
      <w:r w:rsidR="00F4731D">
        <w:rPr>
          <w:color w:val="000000"/>
          <w:spacing w:val="-2"/>
          <w:bdr w:val="none" w:sz="0" w:space="0" w:color="auto" w:frame="1"/>
        </w:rPr>
        <w:t>.</w:t>
      </w:r>
      <w:r w:rsidRPr="0026011D">
        <w:rPr>
          <w:color w:val="000000"/>
          <w:spacing w:val="-2"/>
          <w:bdr w:val="none" w:sz="0" w:space="0" w:color="auto" w:frame="1"/>
        </w:rPr>
        <w:t xml:space="preserve"> И начала падать за противоположный торец стола, официант быстро опускает руки на крышку стола, захватывает освободившимися тремя пальцами использованную скатерть и делает быстрое движение на себя. При этом нижнюю (использованную) ска</w:t>
      </w:r>
      <w:r w:rsidR="00F4731D">
        <w:rPr>
          <w:color w:val="000000"/>
          <w:spacing w:val="-2"/>
          <w:bdr w:val="none" w:sz="0" w:space="0" w:color="auto" w:frame="1"/>
        </w:rPr>
        <w:t>терть он снимает, а верхнюю (чи</w:t>
      </w:r>
      <w:r w:rsidRPr="0026011D">
        <w:rPr>
          <w:color w:val="000000"/>
          <w:spacing w:val="-2"/>
          <w:bdr w:val="none" w:sz="0" w:space="0" w:color="auto" w:frame="1"/>
        </w:rPr>
        <w:t>стую) кладет на ее место. Происходи</w:t>
      </w:r>
      <w:r w:rsidR="00F4731D">
        <w:rPr>
          <w:color w:val="000000"/>
          <w:spacing w:val="-2"/>
          <w:bdr w:val="none" w:sz="0" w:space="0" w:color="auto" w:frame="1"/>
        </w:rPr>
        <w:t>т это одновременно, так как офи</w:t>
      </w:r>
      <w:r w:rsidRPr="0026011D">
        <w:rPr>
          <w:color w:val="000000"/>
          <w:spacing w:val="-2"/>
          <w:bdr w:val="none" w:sz="0" w:space="0" w:color="auto" w:frame="1"/>
        </w:rPr>
        <w:t>циант держит и ту, и другую скатерт</w:t>
      </w:r>
      <w:r w:rsidR="00F4731D">
        <w:rPr>
          <w:color w:val="000000"/>
          <w:spacing w:val="-2"/>
          <w:bdr w:val="none" w:sz="0" w:space="0" w:color="auto" w:frame="1"/>
        </w:rPr>
        <w:t xml:space="preserve">и. Чистую </w:t>
      </w:r>
      <w:r w:rsidR="00F4731D">
        <w:rPr>
          <w:color w:val="000000"/>
          <w:spacing w:val="-2"/>
          <w:bdr w:val="none" w:sz="0" w:space="0" w:color="auto" w:frame="1"/>
        </w:rPr>
        <w:lastRenderedPageBreak/>
        <w:t>скатерть при необходи</w:t>
      </w:r>
      <w:r w:rsidRPr="0026011D">
        <w:rPr>
          <w:color w:val="000000"/>
          <w:spacing w:val="-2"/>
          <w:bdr w:val="none" w:sz="0" w:space="0" w:color="auto" w:frame="1"/>
        </w:rPr>
        <w:t>мости он слегка поправляет, а использованную уносит и кладет в нижний ящик серванта.</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Этот способ замены скатерт</w:t>
      </w:r>
      <w:r w:rsidR="00F4731D">
        <w:rPr>
          <w:color w:val="000000"/>
          <w:spacing w:val="-2"/>
          <w:bdr w:val="none" w:sz="0" w:space="0" w:color="auto" w:frame="1"/>
        </w:rPr>
        <w:t>и возможен только лишь при нали</w:t>
      </w:r>
      <w:r w:rsidRPr="0026011D">
        <w:rPr>
          <w:color w:val="000000"/>
          <w:spacing w:val="-2"/>
          <w:bdr w:val="none" w:sz="0" w:space="0" w:color="auto" w:frame="1"/>
        </w:rPr>
        <w:t>чии сервантов, на которых официант может подготовить чистую скатерть. Замена небольших (кв</w:t>
      </w:r>
      <w:r w:rsidR="00F4731D">
        <w:rPr>
          <w:color w:val="000000"/>
          <w:spacing w:val="-2"/>
          <w:bdr w:val="none" w:sz="0" w:space="0" w:color="auto" w:frame="1"/>
        </w:rPr>
        <w:t>адратных) скатертей для четырех</w:t>
      </w:r>
      <w:r w:rsidRPr="0026011D">
        <w:rPr>
          <w:color w:val="000000"/>
          <w:spacing w:val="-2"/>
          <w:bdr w:val="none" w:sz="0" w:space="0" w:color="auto" w:frame="1"/>
        </w:rPr>
        <w:t>местных столов особенно удобна. В то же время длинная, прямоугольная скатерть, падая за торец стола, может коснуться пола, поэтому ее редко используют для замены.</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На прямоугольном шести-, восьмиместном столе, а также в случае, когда крышки сервантов заняты, для замены скатерти подготавливают I стол, подтягивая использованную ска</w:t>
      </w:r>
      <w:r w:rsidR="00F4731D">
        <w:rPr>
          <w:color w:val="000000"/>
          <w:spacing w:val="-2"/>
          <w:bdr w:val="none" w:sz="0" w:space="0" w:color="auto" w:frame="1"/>
        </w:rPr>
        <w:t>терть с торца (как описано рань</w:t>
      </w:r>
      <w:r w:rsidRPr="0026011D">
        <w:rPr>
          <w:color w:val="000000"/>
          <w:spacing w:val="-2"/>
          <w:bdr w:val="none" w:sz="0" w:space="0" w:color="auto" w:frame="1"/>
        </w:rPr>
        <w:t>ше).</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Концы использованной скатерти поднимают на стол и, аккуратно 1 подгибая их наружу, прикрывают использованную поверхность скатерти, затем берут чистую скатерть, кладут ее на ближний край стола (пи подогнутый конец использованной) и разворачивают таким образом, чтобы она лежала на столе сложенной пополам, свободными концами к Официанту. Углы должны свисать равномерно. Верхнюю половину скатерти берут за кромку большим и указательным пальцами и загибают ее</w:t>
      </w:r>
      <w:r w:rsidR="00F4731D" w:rsidRPr="00F4731D">
        <w:rPr>
          <w:color w:val="000000"/>
          <w:spacing w:val="-2"/>
          <w:bdr w:val="none" w:sz="0" w:space="0" w:color="auto" w:frame="1"/>
        </w:rPr>
        <w:t xml:space="preserve"> </w:t>
      </w:r>
      <w:r w:rsidRPr="0026011D">
        <w:rPr>
          <w:iCs/>
          <w:color w:val="000000"/>
          <w:spacing w:val="-2"/>
          <w:bdr w:val="none" w:sz="0" w:space="0" w:color="auto" w:frame="1"/>
        </w:rPr>
        <w:t>с</w:t>
      </w:r>
      <w:r w:rsidR="00F4731D">
        <w:rPr>
          <w:i/>
          <w:iCs/>
          <w:color w:val="000000"/>
          <w:spacing w:val="-2"/>
          <w:bdr w:val="none" w:sz="0" w:space="0" w:color="auto" w:frame="1"/>
        </w:rPr>
        <w:t xml:space="preserve"> </w:t>
      </w:r>
      <w:r w:rsidRPr="0026011D">
        <w:rPr>
          <w:color w:val="000000"/>
          <w:spacing w:val="-2"/>
          <w:bdr w:val="none" w:sz="0" w:space="0" w:color="auto" w:frame="1"/>
        </w:rPr>
        <w:t>заглаженной середины. Средними пальцами подхватывают середину, Приподнимают всю скатерть вверх и посылают ее вперед так, чтобы оставшаяся нижняя половина упала за торец. Затем, взяв скатерть больши</w:t>
      </w:r>
      <w:r w:rsidRPr="0026011D">
        <w:rPr>
          <w:color w:val="000000"/>
          <w:spacing w:val="-2"/>
          <w:bdr w:val="none" w:sz="0" w:space="0" w:color="auto" w:frame="1"/>
        </w:rPr>
        <w:softHyphen/>
        <w:t>ми и указательными пальцами за кромку, остальными подхватывают использованную скатерть. Подтягивая кромку чистой скатерти, одновре</w:t>
      </w:r>
      <w:r w:rsidRPr="0026011D">
        <w:rPr>
          <w:color w:val="000000"/>
          <w:spacing w:val="-2"/>
          <w:bdr w:val="none" w:sz="0" w:space="0" w:color="auto" w:frame="1"/>
        </w:rPr>
        <w:softHyphen/>
        <w:t>менно стягивают использованную. Дальше поступают так же, как опи</w:t>
      </w:r>
      <w:r w:rsidR="00F4731D">
        <w:rPr>
          <w:color w:val="000000"/>
          <w:spacing w:val="-2"/>
          <w:bdr w:val="none" w:sz="0" w:space="0" w:color="auto" w:frame="1"/>
        </w:rPr>
        <w:t>са</w:t>
      </w:r>
      <w:r w:rsidRPr="0026011D">
        <w:rPr>
          <w:color w:val="000000"/>
          <w:spacing w:val="-2"/>
          <w:bdr w:val="none" w:sz="0" w:space="0" w:color="auto" w:frame="1"/>
        </w:rPr>
        <w:t>но выше.</w:t>
      </w:r>
    </w:p>
    <w:p w:rsidR="0026011D" w:rsidRPr="0026011D" w:rsidRDefault="0026011D" w:rsidP="0026011D">
      <w:pPr>
        <w:shd w:val="clear" w:color="auto" w:fill="FFFFFF"/>
        <w:spacing w:line="304" w:lineRule="atLeast"/>
        <w:ind w:firstLine="709"/>
        <w:jc w:val="both"/>
        <w:rPr>
          <w:color w:val="111115"/>
        </w:rPr>
      </w:pPr>
      <w:r w:rsidRPr="0026011D">
        <w:rPr>
          <w:color w:val="000000"/>
          <w:spacing w:val="-2"/>
          <w:bdr w:val="none" w:sz="0" w:space="0" w:color="auto" w:frame="1"/>
        </w:rPr>
        <w:t>Если в ресторане в дневное время продают обеды по ценам столовых, то обеденные столы п</w:t>
      </w:r>
      <w:r w:rsidR="00F4731D">
        <w:rPr>
          <w:color w:val="000000"/>
          <w:spacing w:val="-2"/>
          <w:bdr w:val="none" w:sz="0" w:space="0" w:color="auto" w:frame="1"/>
        </w:rPr>
        <w:t>оверх скатерти могут быть накры</w:t>
      </w:r>
      <w:r w:rsidRPr="0026011D">
        <w:rPr>
          <w:color w:val="000000"/>
          <w:spacing w:val="-2"/>
          <w:bdr w:val="none" w:sz="0" w:space="0" w:color="auto" w:frame="1"/>
        </w:rPr>
        <w:t>ты полиэтиленовой пленкой, которая должна быть чистой и су</w:t>
      </w:r>
      <w:r w:rsidRPr="0026011D">
        <w:rPr>
          <w:color w:val="000000"/>
          <w:spacing w:val="-2"/>
          <w:bdr w:val="none" w:sz="0" w:space="0" w:color="auto" w:frame="1"/>
        </w:rPr>
        <w:softHyphen/>
        <w:t>кой, а по мере загрязнения заменяться.</w:t>
      </w:r>
    </w:p>
    <w:p w:rsidR="0026011D" w:rsidRPr="0026011D" w:rsidRDefault="0026011D" w:rsidP="00F4731D">
      <w:pPr>
        <w:shd w:val="clear" w:color="auto" w:fill="FFFFFF"/>
        <w:spacing w:line="304" w:lineRule="atLeast"/>
        <w:ind w:firstLine="709"/>
        <w:jc w:val="both"/>
        <w:rPr>
          <w:color w:val="111115"/>
        </w:rPr>
      </w:pPr>
      <w:r w:rsidRPr="0026011D">
        <w:rPr>
          <w:color w:val="000000"/>
          <w:spacing w:val="-2"/>
          <w:bdr w:val="none" w:sz="0" w:space="0" w:color="auto" w:frame="1"/>
        </w:rPr>
        <w:t>Задание:</w:t>
      </w:r>
      <w:r w:rsidR="00F4731D">
        <w:rPr>
          <w:color w:val="000000"/>
          <w:spacing w:val="-2"/>
          <w:bdr w:val="none" w:sz="0" w:space="0" w:color="auto" w:frame="1"/>
        </w:rPr>
        <w:t xml:space="preserve"> </w:t>
      </w:r>
      <w:r w:rsidRPr="0026011D">
        <w:rPr>
          <w:color w:val="000000"/>
          <w:spacing w:val="-2"/>
          <w:bdr w:val="none" w:sz="0" w:space="0" w:color="auto" w:frame="1"/>
        </w:rPr>
        <w:t>Произвести накрытие круглого и прямоугольного столов скатертью (подобрать необходимое белье, подготовить скатерти к обслуживанию) для повседневного обслуживания и праздничного мероприятия, а также воспроизвести замену и уборку стола после обслуживания.</w:t>
      </w:r>
    </w:p>
    <w:p w:rsidR="00262BC5" w:rsidRDefault="00262BC5" w:rsidP="00EF1A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000000" w:themeColor="text1"/>
        </w:rPr>
      </w:pPr>
    </w:p>
    <w:p w:rsidR="00F4731D" w:rsidRPr="0026011D" w:rsidRDefault="00F4731D"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26011D">
        <w:rPr>
          <w:b/>
        </w:rPr>
        <w:t xml:space="preserve">Лабораторная работа № </w:t>
      </w:r>
      <w:r>
        <w:rPr>
          <w:b/>
        </w:rPr>
        <w:t>3</w:t>
      </w:r>
      <w:r w:rsidRPr="0026011D">
        <w:rPr>
          <w:b/>
        </w:rPr>
        <w:t>.</w:t>
      </w:r>
    </w:p>
    <w:p w:rsidR="00F4731D" w:rsidRPr="0026011D" w:rsidRDefault="00F4731D"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26011D">
        <w:rPr>
          <w:b/>
          <w:bCs/>
        </w:rPr>
        <w:t xml:space="preserve">Тема: </w:t>
      </w:r>
      <w:r w:rsidRPr="00F4731D">
        <w:rPr>
          <w:b/>
        </w:rPr>
        <w:t>Сервировка столов: назначение, виды, правила и последовательность.</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color w:val="000000" w:themeColor="text1"/>
          <w:sz w:val="24"/>
          <w:szCs w:val="24"/>
        </w:rPr>
        <w:t>Цель работы:</w:t>
      </w:r>
      <w:r w:rsidRPr="00F4731D">
        <w:rPr>
          <w:rFonts w:ascii="Times New Roman" w:hAnsi="Times New Roman" w:cs="Times New Roman"/>
          <w:b w:val="0"/>
          <w:bCs w:val="0"/>
          <w:color w:val="111115"/>
          <w:sz w:val="24"/>
          <w:szCs w:val="24"/>
          <w:bdr w:val="none" w:sz="0" w:space="0" w:color="auto" w:frame="1"/>
        </w:rPr>
        <w:t xml:space="preserve"> Отработка и освоение навыков по сервировке (предварительной и непосредственно по заказу) в рамках ресторана.</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111115"/>
          <w:sz w:val="24"/>
          <w:szCs w:val="24"/>
          <w:bdr w:val="none" w:sz="0" w:space="0" w:color="auto" w:frame="1"/>
        </w:rPr>
        <w:t>Пояснение к работе:</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При сервировке стола соблюдают определенный порядок:</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 вначале ставят фаянсовую или фарфоровую посуду,</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 затем укладывают приборы</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 и после этого ставят хрусталь или стекло.</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Бокалы, фужеры, рюмки, ставя на стол, придерживают за ножку.</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Сервировка столов бывает различной в зависимости от характера трапезы:</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 завтрак,</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 обед</w:t>
      </w:r>
    </w:p>
    <w:p w:rsidR="00F4731D" w:rsidRPr="00F4731D" w:rsidRDefault="00F4731D" w:rsidP="00F4731D">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color w:val="000000"/>
          <w:spacing w:val="-3"/>
          <w:sz w:val="24"/>
          <w:szCs w:val="24"/>
          <w:bdr w:val="none" w:sz="0" w:space="0" w:color="auto" w:frame="1"/>
        </w:rPr>
        <w:t>— или вечернее обслуживание гостей.</w:t>
      </w:r>
    </w:p>
    <w:p w:rsidR="00F4731D" w:rsidRPr="00CD6840" w:rsidRDefault="00F4731D" w:rsidP="00CD6840">
      <w:pPr>
        <w:pStyle w:val="2"/>
        <w:shd w:val="clear" w:color="auto" w:fill="FFFFFF"/>
        <w:spacing w:before="0"/>
        <w:ind w:firstLine="709"/>
        <w:jc w:val="both"/>
        <w:rPr>
          <w:rFonts w:ascii="Times New Roman" w:hAnsi="Times New Roman" w:cs="Times New Roman"/>
          <w:b w:val="0"/>
          <w:bCs w:val="0"/>
          <w:color w:val="111115"/>
          <w:sz w:val="24"/>
          <w:szCs w:val="24"/>
        </w:rPr>
      </w:pPr>
      <w:r w:rsidRPr="00F4731D">
        <w:rPr>
          <w:rFonts w:ascii="Times New Roman" w:hAnsi="Times New Roman" w:cs="Times New Roman"/>
          <w:b w:val="0"/>
          <w:bCs w:val="0"/>
          <w:noProof/>
          <w:color w:val="111115"/>
          <w:sz w:val="24"/>
          <w:szCs w:val="24"/>
          <w:bdr w:val="none" w:sz="0" w:space="0" w:color="auto" w:frame="1"/>
        </w:rPr>
        <mc:AlternateContent>
          <mc:Choice Requires="wps">
            <w:drawing>
              <wp:inline distT="0" distB="0" distL="0" distR="0" wp14:anchorId="241152C2" wp14:editId="47A094AC">
                <wp:extent cx="5724525" cy="9525"/>
                <wp:effectExtent l="0" t="0" r="0" b="0"/>
                <wp:docPr id="8" name="Прямоугольник 8" descr="https://fs.znanio.ru/8c0997/d4/1d/ef38367c0e04c90512e9706999c551a501.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24525" cy="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F19396" id="Прямоугольник 8" o:spid="_x0000_s1026" alt="https://fs.znanio.ru/8c0997/d4/1d/ef38367c0e04c90512e9706999c551a501.jpg" style="width:450.75pt;height:.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" filled="f" stroked="f">
                <o:lock v:ext="edit" aspectratio="t"/>
                <w10:anchorlock/>
              </v:rect>
            </w:pict>
          </mc:Fallback>
        </mc:AlternateContent>
      </w:r>
      <w:r w:rsidRPr="00F4731D">
        <w:rPr>
          <w:rFonts w:ascii="Times New Roman" w:hAnsi="Times New Roman" w:cs="Times New Roman"/>
          <w:b w:val="0"/>
          <w:bCs w:val="0"/>
          <w:color w:val="111115"/>
          <w:sz w:val="24"/>
          <w:szCs w:val="24"/>
          <w:bdr w:val="none" w:sz="0" w:space="0" w:color="auto" w:frame="1"/>
          <w:shd w:val="clear" w:color="auto" w:fill="FFFFFF"/>
        </w:rPr>
        <w:t>Пример полной сервировки для вечернего обслуживания:</w:t>
      </w:r>
    </w:p>
    <w:p w:rsidR="00F4731D" w:rsidRPr="00F4731D" w:rsidRDefault="00F4731D" w:rsidP="00F4731D">
      <w:pPr>
        <w:pStyle w:val="af1"/>
        <w:shd w:val="clear" w:color="auto" w:fill="FFFFFF"/>
        <w:spacing w:before="0" w:beforeAutospacing="0" w:after="0" w:afterAutospacing="0"/>
        <w:ind w:firstLine="709"/>
        <w:jc w:val="both"/>
        <w:rPr>
          <w:color w:val="111115"/>
        </w:rPr>
      </w:pPr>
      <w:r w:rsidRPr="00F4731D">
        <w:rPr>
          <w:color w:val="000000"/>
          <w:spacing w:val="-4"/>
          <w:bdr w:val="none" w:sz="0" w:space="0" w:color="auto" w:frame="1"/>
        </w:rPr>
        <w:t>Задание:</w:t>
      </w:r>
      <w:r>
        <w:rPr>
          <w:color w:val="000000"/>
          <w:spacing w:val="-4"/>
          <w:bdr w:val="none" w:sz="0" w:space="0" w:color="auto" w:frame="1"/>
        </w:rPr>
        <w:t xml:space="preserve"> </w:t>
      </w:r>
      <w:r w:rsidRPr="00F4731D">
        <w:rPr>
          <w:color w:val="000000"/>
          <w:spacing w:val="-4"/>
          <w:bdr w:val="none" w:sz="0" w:space="0" w:color="auto" w:frame="1"/>
        </w:rPr>
        <w:t>Воспроизвести сервировку стола в ресторане класса люкс на:</w:t>
      </w:r>
    </w:p>
    <w:p w:rsidR="00F4731D" w:rsidRPr="00F4731D" w:rsidRDefault="00F4731D" w:rsidP="00F4731D">
      <w:pPr>
        <w:pStyle w:val="af1"/>
        <w:shd w:val="clear" w:color="auto" w:fill="FFFFFF"/>
        <w:spacing w:before="0" w:beforeAutospacing="0" w:after="0" w:afterAutospacing="0"/>
        <w:ind w:firstLine="709"/>
        <w:jc w:val="both"/>
        <w:rPr>
          <w:color w:val="111115"/>
        </w:rPr>
      </w:pPr>
      <w:r w:rsidRPr="00F4731D">
        <w:rPr>
          <w:color w:val="000000"/>
          <w:spacing w:val="-4"/>
          <w:bdr w:val="none" w:sz="0" w:space="0" w:color="auto" w:frame="1"/>
        </w:rPr>
        <w:t>- Завтрак</w:t>
      </w:r>
    </w:p>
    <w:p w:rsidR="00F4731D" w:rsidRPr="00F4731D" w:rsidRDefault="00F4731D" w:rsidP="00F4731D">
      <w:pPr>
        <w:pStyle w:val="af1"/>
        <w:shd w:val="clear" w:color="auto" w:fill="FFFFFF"/>
        <w:spacing w:before="0" w:beforeAutospacing="0" w:after="0" w:afterAutospacing="0"/>
        <w:ind w:firstLine="709"/>
        <w:jc w:val="both"/>
        <w:rPr>
          <w:color w:val="111115"/>
        </w:rPr>
      </w:pPr>
      <w:r w:rsidRPr="00F4731D">
        <w:rPr>
          <w:color w:val="000000"/>
          <w:spacing w:val="-4"/>
          <w:bdr w:val="none" w:sz="0" w:space="0" w:color="auto" w:frame="1"/>
        </w:rPr>
        <w:t>- Бизнес-ланч</w:t>
      </w:r>
    </w:p>
    <w:p w:rsidR="00F4731D" w:rsidRPr="00F4731D" w:rsidRDefault="00F4731D" w:rsidP="00F4731D">
      <w:pPr>
        <w:pStyle w:val="af1"/>
        <w:shd w:val="clear" w:color="auto" w:fill="FFFFFF"/>
        <w:spacing w:before="0" w:beforeAutospacing="0" w:after="0" w:afterAutospacing="0"/>
        <w:ind w:firstLine="709"/>
        <w:jc w:val="both"/>
        <w:rPr>
          <w:color w:val="111115"/>
        </w:rPr>
      </w:pPr>
      <w:r w:rsidRPr="00F4731D">
        <w:rPr>
          <w:color w:val="000000"/>
          <w:spacing w:val="-4"/>
          <w:bdr w:val="none" w:sz="0" w:space="0" w:color="auto" w:frame="1"/>
        </w:rPr>
        <w:t>- Обед</w:t>
      </w:r>
    </w:p>
    <w:p w:rsidR="00F4731D" w:rsidRPr="00F4731D" w:rsidRDefault="00F4731D" w:rsidP="00F4731D">
      <w:pPr>
        <w:pStyle w:val="af1"/>
        <w:shd w:val="clear" w:color="auto" w:fill="FFFFFF"/>
        <w:spacing w:before="0" w:beforeAutospacing="0" w:after="0" w:afterAutospacing="0"/>
        <w:ind w:firstLine="709"/>
        <w:jc w:val="both"/>
        <w:rPr>
          <w:color w:val="111115"/>
        </w:rPr>
      </w:pPr>
      <w:r w:rsidRPr="00F4731D">
        <w:rPr>
          <w:color w:val="000000"/>
          <w:spacing w:val="-4"/>
          <w:bdr w:val="none" w:sz="0" w:space="0" w:color="auto" w:frame="1"/>
        </w:rPr>
        <w:t>-Ужин</w:t>
      </w:r>
    </w:p>
    <w:p w:rsidR="00CD6840" w:rsidRPr="0026011D" w:rsidRDefault="00CD6840" w:rsidP="00CD68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Практическая работа</w:t>
      </w:r>
      <w:r w:rsidRPr="0026011D">
        <w:rPr>
          <w:b/>
        </w:rPr>
        <w:t xml:space="preserve"> № </w:t>
      </w:r>
      <w:r>
        <w:rPr>
          <w:b/>
        </w:rPr>
        <w:t>4</w:t>
      </w:r>
      <w:r w:rsidRPr="0026011D">
        <w:rPr>
          <w:b/>
        </w:rPr>
        <w:t>.</w:t>
      </w:r>
    </w:p>
    <w:p w:rsidR="00CD6840" w:rsidRPr="00CD6840" w:rsidRDefault="00CD6840" w:rsidP="00CD68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CD6840">
        <w:rPr>
          <w:b/>
        </w:rPr>
        <w:t>Организация процесса обслуживания в ресторанах различных типов и классов.</w:t>
      </w:r>
    </w:p>
    <w:p w:rsidR="002571EB" w:rsidRPr="002571EB" w:rsidRDefault="00CD6840" w:rsidP="002571EB">
      <w:pPr>
        <w:pStyle w:val="af1"/>
        <w:shd w:val="clear" w:color="auto" w:fill="FFFFFF"/>
        <w:spacing w:before="0" w:beforeAutospacing="0" w:after="0" w:afterAutospacing="0" w:line="304" w:lineRule="atLeast"/>
        <w:ind w:firstLine="709"/>
        <w:jc w:val="both"/>
        <w:rPr>
          <w:color w:val="111115"/>
        </w:rPr>
      </w:pPr>
      <w:r w:rsidRPr="002571EB">
        <w:rPr>
          <w:b/>
          <w:color w:val="000000" w:themeColor="text1"/>
        </w:rPr>
        <w:lastRenderedPageBreak/>
        <w:t>Цель работы:</w:t>
      </w:r>
      <w:r w:rsidR="002571EB" w:rsidRPr="002571EB">
        <w:rPr>
          <w:color w:val="111115"/>
          <w:bdr w:val="none" w:sz="0" w:space="0" w:color="auto" w:frame="1"/>
        </w:rPr>
        <w:t xml:space="preserve"> </w:t>
      </w:r>
      <w:r w:rsidR="002571EB">
        <w:rPr>
          <w:color w:val="111115"/>
          <w:bdr w:val="none" w:sz="0" w:space="0" w:color="auto" w:frame="1"/>
        </w:rPr>
        <w:t>о</w:t>
      </w:r>
      <w:r w:rsidR="002571EB" w:rsidRPr="002571EB">
        <w:rPr>
          <w:color w:val="111115"/>
          <w:bdr w:val="none" w:sz="0" w:space="0" w:color="auto" w:frame="1"/>
        </w:rPr>
        <w:t>рганизовать деятельность обучающихся по изучению и первичному закреплению правил составления меню для различных банкетов и приобретению практических навыков по составлению различных видов меню в зависимости от вида банкета.</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В меню банкета с полным обслуживанием официантами включают холодные закуски (полные порции) — 4—6 наименований; горячую закуску, суп, обязательный для обеда, — 1—2 наименования (на выбор); вторые горячие блюда (1—2 наименования); десерт и фрукты (200—250 г на человека), горячие напитки (чай и кофе на выбор), прохладительные напитки, соки.</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Ассортиментный минимум блюд для банкета с полным обслуживанием:</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 Наименование блюд -  Количество</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 Холодные закуски 3-4</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2. Горячие закуски 1-2</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3. Супы 1-2</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4. Вторые горячие блюда 1-2</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5. Сладкие блюда 1</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6. Горячие напитки *</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7. Холодные напитки *</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8. Мучные кондитерские изделия *</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9. Хлеб ржаной 200 г на чел. (не считая на</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бутерброды</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10. Хлеб пшеничный 100 г на чел. (не считая на</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бутерброды)</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11. Вода фруктовая, минеральная 200-250 г на чел.</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12. Сок от 100 г на чел.</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13. Водка 250 г на чел.</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14. Шампанское 250 г на чел.</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15 Вино 250 г на чел</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 по желанию заказчика</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В меню банкета с частичным обслуживанием официантами включается широкий ассортимент холодных закусок из расчета 1/2— 1/4порции на каждого участника с тем, чтобы обеспечить их большее разнообразие. Гостям также предлагается горячая закуска, одно-два вторых горячих блюда, десерт, фрукты. Завершается банкет подачей кофе, чая и кондитерских изделий. До прихода гостей на сервированный стол ставят холодные закуски, напитки, фрукты.</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В меню приема-фуршета включают более широкий ассортимент холодных закусок (12—16 наименований) из расчета 1/2—1/4 порции на человека. Бутерброды канапе с различными продуктами — рыбными, мясными, из птицы, овощными; икру зернистую или кетовую в волованах, яйце; рыбу отварную, малосольную, холодного и горячего копчения, фаршированную и приготовленную в целом виде; вырезку; язык, глазированный целиком; поросенка, глазированного целиком; рулет из поросенка; карбонат с корнишонами; витки заливные, индейку, фаршированную грибами или курагой; дичь в целом виде с перепелиными гнездами, брусникой и ореховым соусом; ассорти закусочное из сыров, грибов или бекона на шпажках; баклажаны фаршированные на шпажке; овощи натуральные и маринованные; ассорти закусочное из овощей натуральных и маринованных на шпажке, корзиночки с паштетом, волованы с ветчинным муссом, корзиночки с крабами, креветками, кальмарами или морским гребешком, различные салаты в корзиночках, оливки, маслины, лимон, миндаль жареный. Все холодные закуски оформляют букетами из овощей, фруктов, зелени. В меню включают горячую закуску, приготовленную в кокотнице или кокильнице: кокиль из судака; устрицы запеченные; закуска Морской деликатес; жульен из птицы или дичи; шампиньоны, запеченные в сметане.</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 xml:space="preserve">В меню включают 2—3 наименования вторых горячих блюда, каждое из которых приготавливают маленькими порциями (шашлык из осетрины, рыба орли, шашлык из вырезки, из </w:t>
      </w:r>
      <w:r w:rsidRPr="002571EB">
        <w:rPr>
          <w:color w:val="000000"/>
          <w:spacing w:val="-4"/>
          <w:bdr w:val="none" w:sz="0" w:space="0" w:color="auto" w:frame="1"/>
        </w:rPr>
        <w:lastRenderedPageBreak/>
        <w:t>баранины, люля-кебаб, котлеты пожарские, сосиски-малютки) или одно блюдо, приготовленное в целом виде (осетр припущенный, баранья нога, седло барашка, жаренное целиком, индейка, утка, гусь, поросенок, кабан). В некоторых случаях, учитывая национальные особенности (Сирия, Ливан), второе блюдо включается в меню, приготовленным целой порцией (баранина фаршированная).</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На десерт предлагают мороженое или кремы с орехами, фрукты в целом виде, фруктовое ассорти на шпажке или фруктовые салаты, приготовленные в кожуре апельсина. Из горячих напитков в меню включают кофе черный, чай с сахаром, лимоном, к которым подают пирожные-малютки в ассортименте.</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В меню включают фирменные холодные напитки: квас Русский, медовуха, морс клюквенный, напиток брусничный с медом. Из прохладительных напитков предусматривают воду минеральную газированную и негазированную, воду фруктовую 2—3 наименований из расчета 0,25—0,5 л на человека; фруктовые соки из расчета 0,1—0,15 л на человека. Алкогольные напитки (водка, коньяк) из расчета 100— 150г на человека; вина столовые белые и красные по 150— 200г; шампанское — 80— 100 мл на человека.</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Банкет-коктейль. В меню включают холодные закуски 8—12 наименований из расчета 1/3—1/4 порции на человека. Они должны быть нарезаны небольшими кусочками, так как накалываются шпажкой. А также бутерброды канапе различной формы (квадратики, ромбы, кружочки, треугольники), волованы, корзиночки с салатами, паштетами, сырным или ветчинным муссом, маленькие пирожки с различными начинками, ассорти из сыров, овощи натуральные. Горячие закуски включают в меню в количестве 3—4 наименований. Например, рыба, в тесте жаренная (орли), люля-кебаб, сосиски-малютки, котлеты пожарские небольших размеров. На десерт предлагают мороженое в креманках, фрукты. В конце приема подают шампанское, затем горячие напитки (кофе черный, чай), к которым предлагают маленькие пирожные в ассортименте.</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Обучающиеся работают индивидуально:</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Задание 1: Составить меню банкета-фуршета.</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Задание 2: Составить меню банкета-коктейля.</w:t>
      </w:r>
    </w:p>
    <w:p w:rsidR="002571EB" w:rsidRPr="002571EB" w:rsidRDefault="002571EB" w:rsidP="002571EB">
      <w:pPr>
        <w:shd w:val="clear" w:color="auto" w:fill="FFFFFF"/>
        <w:spacing w:line="304" w:lineRule="atLeast"/>
        <w:ind w:firstLine="709"/>
        <w:jc w:val="both"/>
        <w:rPr>
          <w:color w:val="111115"/>
        </w:rPr>
      </w:pPr>
      <w:r w:rsidRPr="002571EB">
        <w:rPr>
          <w:color w:val="000000"/>
          <w:spacing w:val="-4"/>
          <w:bdr w:val="none" w:sz="0" w:space="0" w:color="auto" w:frame="1"/>
        </w:rPr>
        <w:t>Каждый вид задания оформите на листах формата А4 по схеме:</w:t>
      </w:r>
    </w:p>
    <w:tbl>
      <w:tblPr>
        <w:tblW w:w="9889" w:type="dxa"/>
        <w:shd w:val="clear" w:color="auto" w:fill="FFFFFF"/>
        <w:tblCellMar>
          <w:left w:w="0" w:type="dxa"/>
          <w:right w:w="0" w:type="dxa"/>
        </w:tblCellMar>
        <w:tblLook w:val="04A0" w:firstRow="1" w:lastRow="0" w:firstColumn="1" w:lastColumn="0" w:noHBand="0" w:noVBand="1"/>
      </w:tblPr>
      <w:tblGrid>
        <w:gridCol w:w="3675"/>
        <w:gridCol w:w="3675"/>
        <w:gridCol w:w="2539"/>
      </w:tblGrid>
      <w:tr w:rsidR="002571EB" w:rsidRPr="002571EB" w:rsidTr="002571EB">
        <w:tc>
          <w:tcPr>
            <w:tcW w:w="9889" w:type="dxa"/>
            <w:gridSpan w:val="3"/>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Наименование банкета:</w:t>
            </w:r>
          </w:p>
        </w:tc>
      </w:tr>
      <w:tr w:rsidR="002571EB" w:rsidRPr="002571EB" w:rsidTr="002571EB">
        <w:tc>
          <w:tcPr>
            <w:tcW w:w="9889" w:type="dxa"/>
            <w:gridSpan w:val="3"/>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Повод:</w:t>
            </w:r>
          </w:p>
        </w:tc>
      </w:tr>
      <w:tr w:rsidR="002571EB" w:rsidRPr="002571EB" w:rsidTr="002571EB">
        <w:tc>
          <w:tcPr>
            <w:tcW w:w="9889" w:type="dxa"/>
            <w:gridSpan w:val="3"/>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Время проведения:</w:t>
            </w:r>
          </w:p>
        </w:tc>
      </w:tr>
      <w:tr w:rsidR="002571EB" w:rsidRPr="002571EB" w:rsidTr="002571EB">
        <w:tc>
          <w:tcPr>
            <w:tcW w:w="9889" w:type="dxa"/>
            <w:gridSpan w:val="3"/>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Количество гостей:</w:t>
            </w:r>
          </w:p>
        </w:tc>
      </w:tr>
      <w:tr w:rsidR="002571EB" w:rsidRPr="002571EB" w:rsidTr="002571EB">
        <w:tc>
          <w:tcPr>
            <w:tcW w:w="3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Наименование блюд</w:t>
            </w:r>
          </w:p>
        </w:tc>
        <w:tc>
          <w:tcPr>
            <w:tcW w:w="3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Выход блюд</w:t>
            </w:r>
          </w:p>
        </w:tc>
        <w:tc>
          <w:tcPr>
            <w:tcW w:w="253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Количество порций</w:t>
            </w:r>
          </w:p>
        </w:tc>
      </w:tr>
      <w:tr w:rsidR="002571EB" w:rsidRPr="002571EB" w:rsidTr="002571EB">
        <w:tc>
          <w:tcPr>
            <w:tcW w:w="3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 </w:t>
            </w:r>
          </w:p>
        </w:tc>
        <w:tc>
          <w:tcPr>
            <w:tcW w:w="3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 </w:t>
            </w:r>
          </w:p>
        </w:tc>
        <w:tc>
          <w:tcPr>
            <w:tcW w:w="253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 </w:t>
            </w:r>
          </w:p>
        </w:tc>
      </w:tr>
      <w:tr w:rsidR="002571EB" w:rsidRPr="002571EB" w:rsidTr="002571EB">
        <w:tc>
          <w:tcPr>
            <w:tcW w:w="367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 </w:t>
            </w:r>
          </w:p>
        </w:tc>
        <w:tc>
          <w:tcPr>
            <w:tcW w:w="36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 </w:t>
            </w:r>
          </w:p>
        </w:tc>
        <w:tc>
          <w:tcPr>
            <w:tcW w:w="253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2571EB" w:rsidRPr="002571EB" w:rsidRDefault="002571EB" w:rsidP="002571EB">
            <w:pPr>
              <w:spacing w:line="304" w:lineRule="atLeast"/>
              <w:jc w:val="both"/>
              <w:rPr>
                <w:color w:val="111115"/>
              </w:rPr>
            </w:pPr>
            <w:r w:rsidRPr="002571EB">
              <w:rPr>
                <w:color w:val="000000"/>
                <w:spacing w:val="-4"/>
                <w:bdr w:val="none" w:sz="0" w:space="0" w:color="auto" w:frame="1"/>
              </w:rPr>
              <w:t> </w:t>
            </w:r>
          </w:p>
        </w:tc>
      </w:tr>
    </w:tbl>
    <w:p w:rsidR="002571EB" w:rsidRDefault="002571EB" w:rsidP="0025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2571EB" w:rsidRPr="0026011D" w:rsidRDefault="002571EB" w:rsidP="0025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Практическая работа</w:t>
      </w:r>
      <w:r w:rsidRPr="0026011D">
        <w:rPr>
          <w:b/>
        </w:rPr>
        <w:t xml:space="preserve"> № </w:t>
      </w:r>
      <w:r>
        <w:rPr>
          <w:b/>
        </w:rPr>
        <w:t>5</w:t>
      </w:r>
      <w:r w:rsidRPr="0026011D">
        <w:rPr>
          <w:b/>
        </w:rPr>
        <w:t>.</w:t>
      </w:r>
    </w:p>
    <w:p w:rsidR="002571EB" w:rsidRPr="002571EB" w:rsidRDefault="002571EB" w:rsidP="0025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2571EB">
        <w:rPr>
          <w:b/>
        </w:rPr>
        <w:t>Порядок получения готовой продукции с производства, соблюдение требований к</w:t>
      </w:r>
    </w:p>
    <w:p w:rsidR="002571EB" w:rsidRPr="002571EB" w:rsidRDefault="002571EB" w:rsidP="0025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2571EB">
        <w:rPr>
          <w:b/>
        </w:rPr>
        <w:t>оформлению и температуре подачи блюд.</w:t>
      </w:r>
    </w:p>
    <w:p w:rsidR="002571EB" w:rsidRPr="00CD6840" w:rsidRDefault="002571EB" w:rsidP="002571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F4731D" w:rsidRPr="00EA526F" w:rsidRDefault="002571EB" w:rsidP="00EA52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r w:rsidRPr="00EA526F">
        <w:rPr>
          <w:b/>
          <w:color w:val="000000" w:themeColor="text1"/>
        </w:rPr>
        <w:t>Цель работы:</w:t>
      </w:r>
      <w:r w:rsidR="00EA526F" w:rsidRPr="00EA526F">
        <w:rPr>
          <w:b/>
          <w:color w:val="000000" w:themeColor="text1"/>
        </w:rPr>
        <w:t xml:space="preserve"> </w:t>
      </w:r>
      <w:r w:rsidR="00EA526F" w:rsidRPr="00EA526F">
        <w:rPr>
          <w:color w:val="000000" w:themeColor="text1"/>
        </w:rPr>
        <w:t>формирование у студентов представления о сущности и правилах отражения в учете операций связанных с выпуском и продажей готовой продукции</w:t>
      </w:r>
    </w:p>
    <w:p w:rsidR="00EA526F" w:rsidRPr="00EA526F" w:rsidRDefault="00EA526F" w:rsidP="00EA52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color w:val="000000" w:themeColor="text1"/>
        </w:rPr>
      </w:pP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 xml:space="preserve">Согласно ПБУ 5/01 готовая продукция является частью материально-производственных запасов, предназначенных для продажи. Готовая продукция – это конечный результат производственного цикла, активы, законченные обработкой (комплектацией), технические и качественные характеристики которых соответствуют условиям договора или требованиям иных документов, в случаях, установленных законодательством. Изделия, не прошедшие всех стадий обработки и не принятые техническим контролем, учитываются в составе незавершенного производства. Готовая продукция, как правило, должна быть сдана на склад. </w:t>
      </w:r>
      <w:r w:rsidRPr="00EA526F">
        <w:rPr>
          <w:color w:val="000000" w:themeColor="text1"/>
        </w:rPr>
        <w:lastRenderedPageBreak/>
        <w:t>Крупногабаритные изделия и продукция, которая не может быть сдана на склад по техническим причинам, принимается представителем заказчика на месте их изготовления, комплектации и сборки.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Учет готовой продукции регулируется Положением по бухгалтерскому учету «Учет материально-производственных запасов» (ПБУ 5/01), утвержденным приказом Минфина России от 09.06.2001 г. № 44н, а также Методическими указаниями по бухгалтерскому учету материально-производственных запасов, утвержденными приказом Минфина России от 28.12.2001 г. № 119н.</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В соответствии с этими документами учет готовой продукции осуществляется в количественных и стоимостных показателях.</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Количественный учет готовой продукции ведется в натуральных единицах измерения, принятых в данной организации, исходя из ее физических свойств. Это могут быть объем, вес, площадь, линейные единицы или штуки. Натуральные измерители используются при организации аналитического учета готовой продукции.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Для организации аналитического учета однородной продукции могут применяться условно-натуральные измерители, такие как консервы в условных банках, чугун в пересчете на передельный, отдельные виды продукции исходя из их веса или объема полезного вещества и т. д.</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Готовая продукция организации учитывается по наименованиям, с раздельным учетом по отличительным признакам (марки, артикулы, типоразмеры, модели, фасоны и т. д.). Кроме того, учет ведется по укрупненным группам продукции: изделиям основного производства, товары народного потребления. Единица бухгалтерского учета готовой продукции выбирается организацией самостоятельно.</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Остатки готовой продукции на складе (иных местах хранения) на конец (начало) отчетного периода в текущем учете и отчетности могут оцениваться по фактической или по нормативной производственной себестоимости. При этом как фактическая так и нормативная производственная себестоимость могут быть исчислены исходя либо из суммы всех затрат на производство продукции, обусловленных использованием в процессе производства основных средств, сырья, материалов, топлива, энергии, трудовых ресурсов и других затрат, либо из суммы только прямых затрат. Таким образом? в первом случае остатки готовой продукции оцениваются по полной фактической или нормативной производственной себестоимости, а во втором – по сокращенной фактической или нормативной производственной себестоимости.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Текущий учет движения готовой продукции на счетах бухгалтерского учета ведут в условной оценке, используя учетные цены.</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В качестве учетных цен могут применяться:</w:t>
      </w:r>
    </w:p>
    <w:p w:rsidR="00EA526F" w:rsidRPr="00EA526F" w:rsidRDefault="00EA526F" w:rsidP="00656F3A">
      <w:pPr>
        <w:numPr>
          <w:ilvl w:val="0"/>
          <w:numId w:val="5"/>
        </w:numPr>
        <w:ind w:left="0" w:firstLine="709"/>
        <w:jc w:val="both"/>
        <w:rPr>
          <w:color w:val="000000" w:themeColor="text1"/>
        </w:rPr>
      </w:pPr>
      <w:r w:rsidRPr="00EA526F">
        <w:rPr>
          <w:color w:val="000000" w:themeColor="text1"/>
        </w:rPr>
        <w:t>фактическая производственная себестоимость;</w:t>
      </w:r>
    </w:p>
    <w:p w:rsidR="00EA526F" w:rsidRPr="00EA526F" w:rsidRDefault="00EA526F" w:rsidP="00656F3A">
      <w:pPr>
        <w:numPr>
          <w:ilvl w:val="0"/>
          <w:numId w:val="5"/>
        </w:numPr>
        <w:ind w:left="0" w:firstLine="709"/>
        <w:jc w:val="both"/>
        <w:rPr>
          <w:color w:val="000000" w:themeColor="text1"/>
        </w:rPr>
      </w:pPr>
      <w:r w:rsidRPr="00EA526F">
        <w:rPr>
          <w:color w:val="000000" w:themeColor="text1"/>
        </w:rPr>
        <w:t>нормативная себестоимость;</w:t>
      </w:r>
    </w:p>
    <w:p w:rsidR="00EA526F" w:rsidRPr="00EA526F" w:rsidRDefault="00EA526F" w:rsidP="00656F3A">
      <w:pPr>
        <w:numPr>
          <w:ilvl w:val="0"/>
          <w:numId w:val="5"/>
        </w:numPr>
        <w:ind w:left="0" w:firstLine="709"/>
        <w:jc w:val="both"/>
        <w:rPr>
          <w:color w:val="000000" w:themeColor="text1"/>
        </w:rPr>
      </w:pPr>
      <w:r w:rsidRPr="00EA526F">
        <w:rPr>
          <w:color w:val="000000" w:themeColor="text1"/>
        </w:rPr>
        <w:t>договорные цены;</w:t>
      </w:r>
    </w:p>
    <w:p w:rsidR="00EA526F" w:rsidRPr="00EA526F" w:rsidRDefault="00EA526F" w:rsidP="00656F3A">
      <w:pPr>
        <w:numPr>
          <w:ilvl w:val="0"/>
          <w:numId w:val="5"/>
        </w:numPr>
        <w:ind w:left="0" w:firstLine="709"/>
        <w:jc w:val="both"/>
        <w:rPr>
          <w:color w:val="000000" w:themeColor="text1"/>
        </w:rPr>
      </w:pPr>
      <w:r w:rsidRPr="00EA526F">
        <w:rPr>
          <w:color w:val="000000" w:themeColor="text1"/>
        </w:rPr>
        <w:t>другие виды цен.</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Выбор конкретного варианта учетной цены организации осуществляют самостоятельно.</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Фактическую производственную себестоимость рекомендуется применять в качестве учетной цены готовой продукции, как правило, при единичном и мелкосерийном производствах, а также при выпуске массовой продукции небольшой номенклатуры.</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Применение нормативной себестоимости в качестве учетной цены готовой продукции целесообразно в отраслях с массовым и серийным характером производства и с большой номенклатурой готовой продукции.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Договорные цены в качестве учетных цен рекомендуется применять преимущественно при стабильности таких цен.</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 xml:space="preserve">При использовании в текущем учете учетных цен фактическую производственную себестоимость завершенной производством и переданной в течение месяца из производства на склад готовой продукции определяют на основании данных об остатках незавершенного производства на начало и конец месяца и затратах фактически произведенных за месяц при производстве продукции. По окончании месяца исчисляют отклонение фактической </w:t>
      </w:r>
      <w:r w:rsidRPr="00EA526F">
        <w:rPr>
          <w:color w:val="000000" w:themeColor="text1"/>
        </w:rPr>
        <w:lastRenderedPageBreak/>
        <w:t>производственной себестоимости готовой продукции, переданной из производства на склад, от ее стоимости по учетным ценам.</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Полученную величину отклонения распределяют между готовой продукцией, отгруженной за месяц со склада покупателям, и остатком готовой продукции на складе на конец месяца. В результате определяют фактическую производственную себестоимость готовой продукции, отгруженной покупателям, и остатка готовой продукции на складе.</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С этой целью сначала рассчитывают процент отклонений фактической производственной себестоимости готовой продукции от ее стоимости по учетной цене за месяц. Расчет ведут исходя из остатка готовой продукции на складе на начало месяца и ее поступления на склад за месяц по формуле:</w:t>
      </w:r>
    </w:p>
    <w:p w:rsidR="00EA526F" w:rsidRPr="00EA526F" w:rsidRDefault="00EA526F" w:rsidP="00EA526F">
      <w:pPr>
        <w:ind w:firstLine="709"/>
        <w:jc w:val="center"/>
        <w:rPr>
          <w:color w:val="000000" w:themeColor="text1"/>
        </w:rPr>
      </w:pPr>
      <w:r w:rsidRPr="00EA526F">
        <w:rPr>
          <w:i/>
          <w:noProof/>
          <w:color w:val="000000" w:themeColor="text1"/>
        </w:rPr>
        <w:drawing>
          <wp:inline distT="0" distB="0" distL="0" distR="0" wp14:anchorId="29502961" wp14:editId="03502BD5">
            <wp:extent cx="6353175" cy="1162050"/>
            <wp:effectExtent l="0" t="0" r="9525" b="0"/>
            <wp:docPr id="10" name="Рисунок 10" descr="http://eos.ibi.spb.ru/umk/8_4/5/pict/t9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os.ibi.spb.ru/umk/8_4/5/pict/t9_1.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53175" cy="1162050"/>
                    </a:xfrm>
                    <a:prstGeom prst="rect">
                      <a:avLst/>
                    </a:prstGeom>
                    <a:noFill/>
                    <a:ln>
                      <a:noFill/>
                    </a:ln>
                  </pic:spPr>
                </pic:pic>
              </a:graphicData>
            </a:graphic>
          </wp:inline>
        </w:drawing>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Тогда отклонения, приходящиеся на готовую продукцию, отгруженную за месяц покупателям равны</w:t>
      </w:r>
    </w:p>
    <w:p w:rsidR="00EA526F" w:rsidRPr="00EA526F" w:rsidRDefault="00EA526F" w:rsidP="00EA526F">
      <w:pPr>
        <w:ind w:firstLine="709"/>
        <w:jc w:val="center"/>
        <w:rPr>
          <w:color w:val="000000" w:themeColor="text1"/>
        </w:rPr>
      </w:pPr>
      <w:r w:rsidRPr="00EA526F">
        <w:rPr>
          <w:noProof/>
          <w:color w:val="000000" w:themeColor="text1"/>
        </w:rPr>
        <w:drawing>
          <wp:inline distT="0" distB="0" distL="0" distR="0" wp14:anchorId="67FD582F" wp14:editId="7D2CE933">
            <wp:extent cx="4171950" cy="981075"/>
            <wp:effectExtent l="0" t="0" r="0" b="9525"/>
            <wp:docPr id="9" name="Рисунок 9" descr="http://eos.ibi.spb.ru/umk/8_4/5/pict/t9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os.ibi.spb.ru/umk/8_4/5/pict/t9_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981075"/>
                    </a:xfrm>
                    <a:prstGeom prst="rect">
                      <a:avLst/>
                    </a:prstGeom>
                    <a:noFill/>
                    <a:ln>
                      <a:noFill/>
                    </a:ln>
                  </pic:spPr>
                </pic:pic>
              </a:graphicData>
            </a:graphic>
          </wp:inline>
        </w:drawing>
      </w:r>
    </w:p>
    <w:p w:rsidR="00EA526F" w:rsidRPr="00EA526F" w:rsidRDefault="00EA526F" w:rsidP="00EA526F">
      <w:pPr>
        <w:pStyle w:val="3"/>
        <w:spacing w:before="0"/>
        <w:ind w:firstLine="709"/>
        <w:jc w:val="center"/>
        <w:rPr>
          <w:rFonts w:ascii="Times New Roman" w:hAnsi="Times New Roman" w:cs="Times New Roman"/>
          <w:iCs/>
          <w:color w:val="000000" w:themeColor="text1"/>
        </w:rPr>
      </w:pPr>
      <w:r w:rsidRPr="00EA526F">
        <w:rPr>
          <w:rStyle w:val="af2"/>
          <w:rFonts w:ascii="Times New Roman" w:hAnsi="Times New Roman" w:cs="Times New Roman"/>
          <w:b/>
          <w:bCs/>
          <w:iCs/>
          <w:color w:val="000000" w:themeColor="text1"/>
        </w:rPr>
        <w:t>Пример</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Согласно данным бухгалтерского учета фактическая производственная себестоимость остатка готовой продукции на складе на начало месяца составила 325 000 руб., в том числе стоимость остатка в оценке по учетной цене 300 000 руб. За месяц из производства на склад поступила готовая продукция, фактическая производственная себестоимость которой составила 2 275 000 руб. Ее стоимость в оценке по учетной цене —  2 200 000 руб. Стоимость готовой продукции, отгруженной за месяц покупателям в оценке по учетной цене – 2 400 000 руб.</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Составим расчет фактической себестоимости готовой продукции, отгруженной покупателям:</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 </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7"/>
        <w:gridCol w:w="3533"/>
        <w:gridCol w:w="1916"/>
        <w:gridCol w:w="2079"/>
        <w:gridCol w:w="1946"/>
      </w:tblGrid>
      <w:tr w:rsidR="00EA526F" w:rsidRPr="00EA526F" w:rsidTr="00EA526F">
        <w:trPr>
          <w:tblCellSpacing w:w="0" w:type="dxa"/>
          <w:jc w:val="center"/>
        </w:trPr>
        <w:tc>
          <w:tcPr>
            <w:tcW w:w="540" w:type="dxa"/>
            <w:vAlign w:val="center"/>
            <w:hideMark/>
          </w:tcPr>
          <w:p w:rsidR="00EA526F" w:rsidRPr="00EA526F" w:rsidRDefault="00EA526F" w:rsidP="00EA526F">
            <w:pPr>
              <w:pStyle w:val="center"/>
              <w:spacing w:before="0" w:beforeAutospacing="0" w:after="0" w:afterAutospacing="0"/>
              <w:ind w:firstLine="709"/>
              <w:jc w:val="center"/>
              <w:rPr>
                <w:color w:val="000000" w:themeColor="text1"/>
              </w:rPr>
            </w:pPr>
            <w:r w:rsidRPr="00EA526F">
              <w:rPr>
                <w:rStyle w:val="af2"/>
                <w:b w:val="0"/>
                <w:color w:val="000000" w:themeColor="text1"/>
              </w:rPr>
              <w:t>№ п/п</w:t>
            </w:r>
          </w:p>
        </w:tc>
        <w:tc>
          <w:tcPr>
            <w:tcW w:w="2340" w:type="dxa"/>
            <w:vAlign w:val="center"/>
            <w:hideMark/>
          </w:tcPr>
          <w:p w:rsidR="00EA526F" w:rsidRPr="00EA526F" w:rsidRDefault="00EA526F" w:rsidP="00EA526F">
            <w:pPr>
              <w:pStyle w:val="center"/>
              <w:spacing w:before="0" w:beforeAutospacing="0" w:after="0" w:afterAutospacing="0"/>
              <w:ind w:firstLine="709"/>
              <w:jc w:val="center"/>
              <w:rPr>
                <w:color w:val="000000" w:themeColor="text1"/>
              </w:rPr>
            </w:pPr>
            <w:r w:rsidRPr="00EA526F">
              <w:rPr>
                <w:rStyle w:val="af2"/>
                <w:b w:val="0"/>
                <w:color w:val="000000" w:themeColor="text1"/>
              </w:rPr>
              <w:t>Показатель</w:t>
            </w:r>
          </w:p>
        </w:tc>
        <w:tc>
          <w:tcPr>
            <w:tcW w:w="2295" w:type="dxa"/>
            <w:vAlign w:val="center"/>
            <w:hideMark/>
          </w:tcPr>
          <w:p w:rsidR="00EA526F" w:rsidRPr="00EA526F" w:rsidRDefault="00EA526F" w:rsidP="00EA526F">
            <w:pPr>
              <w:pStyle w:val="center"/>
              <w:spacing w:before="0" w:beforeAutospacing="0" w:after="0" w:afterAutospacing="0"/>
              <w:ind w:firstLine="709"/>
              <w:jc w:val="center"/>
              <w:rPr>
                <w:color w:val="000000" w:themeColor="text1"/>
              </w:rPr>
            </w:pPr>
            <w:r w:rsidRPr="00EA526F">
              <w:rPr>
                <w:rStyle w:val="af2"/>
                <w:b w:val="0"/>
                <w:color w:val="000000" w:themeColor="text1"/>
              </w:rPr>
              <w:t>По учетным ценам</w:t>
            </w:r>
          </w:p>
        </w:tc>
        <w:tc>
          <w:tcPr>
            <w:tcW w:w="2310" w:type="dxa"/>
            <w:vAlign w:val="center"/>
            <w:hideMark/>
          </w:tcPr>
          <w:p w:rsidR="00EA526F" w:rsidRPr="00EA526F" w:rsidRDefault="00EA526F" w:rsidP="00EA526F">
            <w:pPr>
              <w:pStyle w:val="style1"/>
              <w:spacing w:before="0" w:beforeAutospacing="0" w:after="0" w:afterAutospacing="0"/>
              <w:ind w:firstLine="709"/>
              <w:jc w:val="center"/>
              <w:rPr>
                <w:color w:val="000000" w:themeColor="text1"/>
              </w:rPr>
            </w:pPr>
            <w:r w:rsidRPr="00EA526F">
              <w:rPr>
                <w:rStyle w:val="af2"/>
                <w:b w:val="0"/>
                <w:color w:val="000000" w:themeColor="text1"/>
              </w:rPr>
              <w:t>По фактической себестоимости</w:t>
            </w:r>
          </w:p>
        </w:tc>
        <w:tc>
          <w:tcPr>
            <w:tcW w:w="2310" w:type="dxa"/>
            <w:vAlign w:val="center"/>
            <w:hideMark/>
          </w:tcPr>
          <w:p w:rsidR="00EA526F" w:rsidRPr="00EA526F" w:rsidRDefault="00EA526F" w:rsidP="00EA526F">
            <w:pPr>
              <w:pStyle w:val="center"/>
              <w:spacing w:before="0" w:beforeAutospacing="0" w:after="0" w:afterAutospacing="0"/>
              <w:ind w:firstLine="709"/>
              <w:jc w:val="center"/>
              <w:rPr>
                <w:color w:val="000000" w:themeColor="text1"/>
              </w:rPr>
            </w:pPr>
            <w:r w:rsidRPr="00EA526F">
              <w:rPr>
                <w:rStyle w:val="af2"/>
                <w:b w:val="0"/>
                <w:color w:val="000000" w:themeColor="text1"/>
              </w:rPr>
              <w:t>Отклонение (+,-)</w:t>
            </w:r>
          </w:p>
        </w:tc>
      </w:tr>
      <w:tr w:rsidR="00EA526F" w:rsidRPr="00EA526F" w:rsidTr="00EA526F">
        <w:trPr>
          <w:tblCellSpacing w:w="0" w:type="dxa"/>
          <w:jc w:val="center"/>
        </w:trPr>
        <w:tc>
          <w:tcPr>
            <w:tcW w:w="540" w:type="dxa"/>
            <w:vAlign w:val="center"/>
            <w:hideMark/>
          </w:tcPr>
          <w:p w:rsidR="00EA526F" w:rsidRPr="00EA526F" w:rsidRDefault="00EA526F" w:rsidP="00EA526F">
            <w:pPr>
              <w:pStyle w:val="af1"/>
              <w:spacing w:before="0" w:beforeAutospacing="0" w:after="0" w:afterAutospacing="0"/>
              <w:ind w:firstLine="709"/>
              <w:jc w:val="center"/>
              <w:rPr>
                <w:color w:val="000000" w:themeColor="text1"/>
              </w:rPr>
            </w:pPr>
            <w:r>
              <w:rPr>
                <w:color w:val="000000" w:themeColor="text1"/>
              </w:rPr>
              <w:t>1</w:t>
            </w:r>
            <w:r w:rsidRPr="00EA526F">
              <w:rPr>
                <w:color w:val="000000" w:themeColor="text1"/>
              </w:rPr>
              <w:t>1</w:t>
            </w:r>
          </w:p>
        </w:tc>
        <w:tc>
          <w:tcPr>
            <w:tcW w:w="2340" w:type="dxa"/>
            <w:vAlign w:val="center"/>
            <w:hideMark/>
          </w:tcPr>
          <w:p w:rsidR="00EA526F" w:rsidRPr="00EA526F" w:rsidRDefault="00EA526F" w:rsidP="00EA526F">
            <w:pPr>
              <w:pStyle w:val="ttabl"/>
              <w:spacing w:before="0" w:beforeAutospacing="0" w:after="0" w:afterAutospacing="0"/>
              <w:jc w:val="both"/>
              <w:rPr>
                <w:color w:val="000000" w:themeColor="text1"/>
              </w:rPr>
            </w:pPr>
            <w:r w:rsidRPr="00EA526F">
              <w:rPr>
                <w:color w:val="000000" w:themeColor="text1"/>
              </w:rPr>
              <w:t>Остаток готовой продукции на начало месяца</w:t>
            </w:r>
          </w:p>
        </w:tc>
        <w:tc>
          <w:tcPr>
            <w:tcW w:w="2295" w:type="dxa"/>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300 000</w:t>
            </w:r>
          </w:p>
        </w:tc>
        <w:tc>
          <w:tcPr>
            <w:tcW w:w="2310" w:type="dxa"/>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325 000</w:t>
            </w:r>
          </w:p>
        </w:tc>
        <w:tc>
          <w:tcPr>
            <w:tcW w:w="2310" w:type="dxa"/>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+25 000</w:t>
            </w:r>
          </w:p>
        </w:tc>
      </w:tr>
      <w:tr w:rsidR="00EA526F" w:rsidRPr="00EA526F" w:rsidTr="00EA526F">
        <w:trPr>
          <w:tblCellSpacing w:w="0" w:type="dxa"/>
          <w:jc w:val="center"/>
        </w:trPr>
        <w:tc>
          <w:tcPr>
            <w:tcW w:w="540" w:type="dxa"/>
            <w:vAlign w:val="center"/>
            <w:hideMark/>
          </w:tcPr>
          <w:p w:rsidR="00EA526F" w:rsidRPr="00EA526F" w:rsidRDefault="00EA526F" w:rsidP="00EA526F">
            <w:pPr>
              <w:pStyle w:val="af1"/>
              <w:spacing w:before="0" w:beforeAutospacing="0" w:after="0" w:afterAutospacing="0"/>
              <w:ind w:firstLine="709"/>
              <w:jc w:val="center"/>
              <w:rPr>
                <w:color w:val="000000" w:themeColor="text1"/>
              </w:rPr>
            </w:pPr>
            <w:r>
              <w:rPr>
                <w:color w:val="000000" w:themeColor="text1"/>
              </w:rPr>
              <w:t>2</w:t>
            </w:r>
            <w:r w:rsidRPr="00EA526F">
              <w:rPr>
                <w:color w:val="000000" w:themeColor="text1"/>
              </w:rPr>
              <w:t>2</w:t>
            </w:r>
          </w:p>
        </w:tc>
        <w:tc>
          <w:tcPr>
            <w:tcW w:w="2340" w:type="dxa"/>
            <w:vAlign w:val="center"/>
            <w:hideMark/>
          </w:tcPr>
          <w:p w:rsidR="00EA526F" w:rsidRPr="00EA526F" w:rsidRDefault="00EA526F" w:rsidP="00EA526F">
            <w:pPr>
              <w:pStyle w:val="ttabl"/>
              <w:spacing w:before="0" w:beforeAutospacing="0" w:after="0" w:afterAutospacing="0"/>
              <w:jc w:val="both"/>
              <w:rPr>
                <w:color w:val="000000" w:themeColor="text1"/>
              </w:rPr>
            </w:pPr>
            <w:r w:rsidRPr="00EA526F">
              <w:rPr>
                <w:color w:val="000000" w:themeColor="text1"/>
              </w:rPr>
              <w:t>Поступило из производства на склад за месяц</w:t>
            </w:r>
          </w:p>
        </w:tc>
        <w:tc>
          <w:tcPr>
            <w:tcW w:w="2295" w:type="dxa"/>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2 200 000</w:t>
            </w:r>
          </w:p>
        </w:tc>
        <w:tc>
          <w:tcPr>
            <w:tcW w:w="2310" w:type="dxa"/>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2 275 000</w:t>
            </w:r>
          </w:p>
        </w:tc>
        <w:tc>
          <w:tcPr>
            <w:tcW w:w="2310" w:type="dxa"/>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+75 000</w:t>
            </w:r>
          </w:p>
        </w:tc>
      </w:tr>
      <w:tr w:rsidR="00EA526F" w:rsidRPr="00EA526F" w:rsidTr="00EA526F">
        <w:trPr>
          <w:trHeight w:val="201"/>
          <w:tblCellSpacing w:w="0" w:type="dxa"/>
          <w:jc w:val="center"/>
        </w:trPr>
        <w:tc>
          <w:tcPr>
            <w:tcW w:w="0" w:type="auto"/>
            <w:vAlign w:val="center"/>
            <w:hideMark/>
          </w:tcPr>
          <w:p w:rsidR="00EA526F" w:rsidRPr="00EA526F" w:rsidRDefault="00EA526F" w:rsidP="00EA526F">
            <w:pPr>
              <w:pStyle w:val="af1"/>
              <w:spacing w:before="0" w:beforeAutospacing="0" w:after="0" w:afterAutospacing="0"/>
              <w:ind w:firstLine="709"/>
              <w:jc w:val="center"/>
              <w:rPr>
                <w:color w:val="000000" w:themeColor="text1"/>
              </w:rPr>
            </w:pPr>
            <w:r>
              <w:rPr>
                <w:color w:val="000000" w:themeColor="text1"/>
              </w:rPr>
              <w:t>3</w:t>
            </w:r>
            <w:r w:rsidRPr="00EA526F">
              <w:rPr>
                <w:color w:val="000000" w:themeColor="text1"/>
              </w:rPr>
              <w:t>3</w:t>
            </w:r>
          </w:p>
        </w:tc>
        <w:tc>
          <w:tcPr>
            <w:tcW w:w="0" w:type="auto"/>
            <w:hideMark/>
          </w:tcPr>
          <w:p w:rsidR="00EA526F" w:rsidRPr="00EA526F" w:rsidRDefault="00EA526F" w:rsidP="00EA526F">
            <w:pPr>
              <w:pStyle w:val="ttabl"/>
              <w:spacing w:before="0" w:beforeAutospacing="0" w:after="0" w:afterAutospacing="0"/>
              <w:jc w:val="both"/>
              <w:rPr>
                <w:color w:val="000000" w:themeColor="text1"/>
              </w:rPr>
            </w:pPr>
            <w:r w:rsidRPr="00EA526F">
              <w:rPr>
                <w:color w:val="000000" w:themeColor="text1"/>
              </w:rPr>
              <w:t>Процент отклонений</w:t>
            </w:r>
          </w:p>
        </w:tc>
        <w:tc>
          <w:tcPr>
            <w:tcW w:w="0" w:type="auto"/>
            <w:gridSpan w:val="3"/>
            <w:vAlign w:val="center"/>
            <w:hideMark/>
          </w:tcPr>
          <w:p w:rsidR="00EA526F" w:rsidRPr="00EA526F" w:rsidRDefault="00EA526F" w:rsidP="00EA526F">
            <w:pPr>
              <w:ind w:firstLine="709"/>
              <w:jc w:val="center"/>
              <w:rPr>
                <w:color w:val="000000" w:themeColor="text1"/>
              </w:rPr>
            </w:pPr>
            <w:r w:rsidRPr="00EA526F">
              <w:rPr>
                <w:color w:val="000000" w:themeColor="text1"/>
              </w:rPr>
              <w:t>(25 000 + 75 000)/(300 000 + 2 200 000) х  100 = 4 %</w:t>
            </w:r>
          </w:p>
        </w:tc>
      </w:tr>
      <w:tr w:rsidR="00EA526F" w:rsidRPr="00EA526F" w:rsidTr="00EA526F">
        <w:trPr>
          <w:tblCellSpacing w:w="0" w:type="dxa"/>
          <w:jc w:val="center"/>
        </w:trPr>
        <w:tc>
          <w:tcPr>
            <w:tcW w:w="0" w:type="auto"/>
            <w:vAlign w:val="center"/>
            <w:hideMark/>
          </w:tcPr>
          <w:p w:rsidR="00EA526F" w:rsidRPr="00EA526F" w:rsidRDefault="00EA526F" w:rsidP="00EA526F">
            <w:pPr>
              <w:pStyle w:val="af1"/>
              <w:spacing w:before="0" w:beforeAutospacing="0" w:after="0" w:afterAutospacing="0"/>
              <w:ind w:firstLine="709"/>
              <w:jc w:val="center"/>
              <w:rPr>
                <w:color w:val="000000" w:themeColor="text1"/>
              </w:rPr>
            </w:pPr>
            <w:r>
              <w:rPr>
                <w:color w:val="000000" w:themeColor="text1"/>
              </w:rPr>
              <w:t>4</w:t>
            </w:r>
            <w:r w:rsidRPr="00EA526F">
              <w:rPr>
                <w:color w:val="000000" w:themeColor="text1"/>
              </w:rPr>
              <w:t>4</w:t>
            </w:r>
          </w:p>
        </w:tc>
        <w:tc>
          <w:tcPr>
            <w:tcW w:w="0" w:type="auto"/>
            <w:vAlign w:val="center"/>
            <w:hideMark/>
          </w:tcPr>
          <w:p w:rsidR="00EA526F" w:rsidRPr="00EA526F" w:rsidRDefault="00EA526F" w:rsidP="00EA526F">
            <w:pPr>
              <w:pStyle w:val="ttabl"/>
              <w:spacing w:before="0" w:beforeAutospacing="0" w:after="0" w:afterAutospacing="0"/>
              <w:jc w:val="both"/>
              <w:rPr>
                <w:color w:val="000000" w:themeColor="text1"/>
              </w:rPr>
            </w:pPr>
            <w:r w:rsidRPr="00EA526F">
              <w:rPr>
                <w:color w:val="000000" w:themeColor="text1"/>
              </w:rPr>
              <w:t>Отгружено готовой продукции</w:t>
            </w:r>
          </w:p>
        </w:tc>
        <w:tc>
          <w:tcPr>
            <w:tcW w:w="0" w:type="auto"/>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2 400 000</w:t>
            </w:r>
          </w:p>
        </w:tc>
        <w:tc>
          <w:tcPr>
            <w:tcW w:w="0" w:type="auto"/>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2 496 000</w:t>
            </w:r>
          </w:p>
        </w:tc>
        <w:tc>
          <w:tcPr>
            <w:tcW w:w="0" w:type="auto"/>
            <w:vAlign w:val="center"/>
            <w:hideMark/>
          </w:tcPr>
          <w:p w:rsidR="00EA526F" w:rsidRPr="00EA526F" w:rsidRDefault="00EA526F" w:rsidP="00EA526F">
            <w:pPr>
              <w:pStyle w:val="ttabl"/>
              <w:spacing w:before="0" w:beforeAutospacing="0" w:after="0" w:afterAutospacing="0"/>
              <w:ind w:firstLine="709"/>
              <w:jc w:val="both"/>
              <w:rPr>
                <w:color w:val="000000" w:themeColor="text1"/>
              </w:rPr>
            </w:pPr>
            <w:r w:rsidRPr="00EA526F">
              <w:rPr>
                <w:color w:val="000000" w:themeColor="text1"/>
              </w:rPr>
              <w:t>2 400 000×4% = 96 000</w:t>
            </w:r>
          </w:p>
        </w:tc>
      </w:tr>
      <w:tr w:rsidR="00EA526F" w:rsidRPr="00EA526F" w:rsidTr="00EA526F">
        <w:trPr>
          <w:tblCellSpacing w:w="0" w:type="dxa"/>
          <w:jc w:val="center"/>
        </w:trPr>
        <w:tc>
          <w:tcPr>
            <w:tcW w:w="0" w:type="auto"/>
            <w:vAlign w:val="center"/>
            <w:hideMark/>
          </w:tcPr>
          <w:p w:rsidR="00EA526F" w:rsidRPr="00EA526F" w:rsidRDefault="00EA526F" w:rsidP="00EA526F">
            <w:pPr>
              <w:pStyle w:val="af1"/>
              <w:spacing w:before="0" w:beforeAutospacing="0" w:after="0" w:afterAutospacing="0"/>
              <w:ind w:firstLine="709"/>
              <w:jc w:val="center"/>
              <w:rPr>
                <w:color w:val="000000" w:themeColor="text1"/>
              </w:rPr>
            </w:pPr>
            <w:r>
              <w:rPr>
                <w:color w:val="000000" w:themeColor="text1"/>
              </w:rPr>
              <w:t>5</w:t>
            </w:r>
            <w:r w:rsidRPr="00EA526F">
              <w:rPr>
                <w:color w:val="000000" w:themeColor="text1"/>
              </w:rPr>
              <w:t>5</w:t>
            </w:r>
          </w:p>
        </w:tc>
        <w:tc>
          <w:tcPr>
            <w:tcW w:w="0" w:type="auto"/>
            <w:vAlign w:val="center"/>
            <w:hideMark/>
          </w:tcPr>
          <w:p w:rsidR="00EA526F" w:rsidRPr="00EA526F" w:rsidRDefault="00EA526F" w:rsidP="00EA526F">
            <w:pPr>
              <w:pStyle w:val="ttabl"/>
              <w:spacing w:before="0" w:beforeAutospacing="0" w:after="0" w:afterAutospacing="0"/>
              <w:jc w:val="both"/>
              <w:rPr>
                <w:color w:val="000000" w:themeColor="text1"/>
              </w:rPr>
            </w:pPr>
            <w:r w:rsidRPr="00EA526F">
              <w:rPr>
                <w:color w:val="000000" w:themeColor="text1"/>
              </w:rPr>
              <w:t>Остаток готовой продукции на конец месяца</w:t>
            </w:r>
          </w:p>
        </w:tc>
        <w:tc>
          <w:tcPr>
            <w:tcW w:w="0" w:type="auto"/>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100 000</w:t>
            </w:r>
          </w:p>
        </w:tc>
        <w:tc>
          <w:tcPr>
            <w:tcW w:w="0" w:type="auto"/>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104 000</w:t>
            </w:r>
          </w:p>
        </w:tc>
        <w:tc>
          <w:tcPr>
            <w:tcW w:w="0" w:type="auto"/>
            <w:vAlign w:val="center"/>
            <w:hideMark/>
          </w:tcPr>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+4 000</w:t>
            </w:r>
          </w:p>
        </w:tc>
      </w:tr>
    </w:tbl>
    <w:p w:rsidR="00EA526F" w:rsidRPr="00EA526F" w:rsidRDefault="00EA526F" w:rsidP="00EA526F">
      <w:pPr>
        <w:pStyle w:val="2"/>
        <w:spacing w:before="0"/>
        <w:ind w:firstLine="709"/>
        <w:jc w:val="center"/>
        <w:rPr>
          <w:rFonts w:ascii="Times New Roman" w:hAnsi="Times New Roman" w:cs="Times New Roman"/>
          <w:iCs/>
          <w:color w:val="000000" w:themeColor="text1"/>
          <w:sz w:val="24"/>
          <w:szCs w:val="24"/>
        </w:rPr>
      </w:pPr>
      <w:bookmarkStart w:id="1" w:name="2"/>
    </w:p>
    <w:p w:rsidR="00EA526F" w:rsidRPr="00EA526F" w:rsidRDefault="00EA526F" w:rsidP="00EA526F">
      <w:pPr>
        <w:pStyle w:val="2"/>
        <w:spacing w:before="0"/>
        <w:ind w:firstLine="709"/>
        <w:jc w:val="center"/>
        <w:rPr>
          <w:rFonts w:ascii="Times New Roman" w:hAnsi="Times New Roman" w:cs="Times New Roman"/>
          <w:iCs/>
          <w:color w:val="000000" w:themeColor="text1"/>
          <w:sz w:val="24"/>
          <w:szCs w:val="24"/>
        </w:rPr>
      </w:pPr>
      <w:r w:rsidRPr="00EA526F">
        <w:rPr>
          <w:rFonts w:ascii="Times New Roman" w:hAnsi="Times New Roman" w:cs="Times New Roman"/>
          <w:iCs/>
          <w:color w:val="000000" w:themeColor="text1"/>
          <w:sz w:val="24"/>
          <w:szCs w:val="24"/>
        </w:rPr>
        <w:t>Документальное оформление движения готовой продукции</w:t>
      </w:r>
      <w:bookmarkEnd w:id="1"/>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Движение готовой продукции включает:</w:t>
      </w:r>
    </w:p>
    <w:p w:rsidR="00EA526F" w:rsidRPr="00EA526F" w:rsidRDefault="00EA526F" w:rsidP="00EA526F">
      <w:pPr>
        <w:ind w:left="709"/>
        <w:jc w:val="both"/>
        <w:rPr>
          <w:color w:val="000000" w:themeColor="text1"/>
        </w:rPr>
      </w:pPr>
      <w:r w:rsidRPr="00EA526F">
        <w:rPr>
          <w:color w:val="000000" w:themeColor="text1"/>
        </w:rPr>
        <w:t>- поступление готовой продукции из производства на склад;</w:t>
      </w:r>
    </w:p>
    <w:p w:rsidR="00EA526F" w:rsidRPr="00EA526F" w:rsidRDefault="00EA526F" w:rsidP="00EA526F">
      <w:pPr>
        <w:ind w:left="709"/>
        <w:jc w:val="both"/>
        <w:rPr>
          <w:color w:val="000000" w:themeColor="text1"/>
        </w:rPr>
      </w:pPr>
      <w:r w:rsidRPr="00EA526F">
        <w:rPr>
          <w:color w:val="000000" w:themeColor="text1"/>
        </w:rPr>
        <w:t>- отгрузку (отпуск) готовой продукции покупателям (заказчикам) в порядке реализации (продажи).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Готовая продукция по мере изготовления принимается техническим контролем и сдается на склад или заказчику.</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lastRenderedPageBreak/>
        <w:t>Для хранения готовой продукции, выпущенной из производства, создаются отдельные склады, кроме крупногабаритных изделий и иной продукции, сдача которых на склад затруднена по техническим причинам. Они принимаются заказчиком на месте изготовления и отгружаются непосредственно с этих мест.</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Прием, хранение, отпуск и учет готовой продукции по каждому складу возлагается на соответствующих должностных лиц (заведующего складом, кладовщика и др.). Эти лица несут ответственность за правильный прием, отпуск, учет и сохранность готовой продукции на складе. С указанными должностными лицами заключаются договора о полной материальной ответственности.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Учет готовой продукции на складе осуществляется в соответствии с требованиями, предъявляемыми к учету материально-производственных запасов. В организации должна быть разработана номенклатура-ценник, в которой указываются наименования готовой продукции и присвоенные ей номенклатурные номера.</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Аналогично учету материалов готовая продукция на складе учитывается в карточках или в книгах количественно-сортового учета. Карточки складского учета открываются на каждое наименование (номенклатурный номер) готовой продукции. Записи в карточках производятся по каждому приходному и расходному документу с выведением остатка после каждой записи.</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Готовая продукция поступает из производства на склад на основании приемосдаточных накладных, актов, спецификаций и других аналогичных документов, которые выписываются в двух экземплярах. Один экземпляр предназначен для сдатчика готовой продукции, другой является сопроводительным документом для хранения на складе.</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Отпуск готовой продукции покупателям оформляется, как правило, накладными по типовой форме № М-15 «Накладная на отпуск материалов на сторону», утвержденной постановлением Государственного комитета Российской Федерации по статистике от 30.10.1997 г. № 71а.</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Организации различных отраслей производства могут применять специализированные формы (модификации) накладных и других первичных учетных документов, оформляемых при отпуске готовой продукции. Эти документы должны содержать обязательные реквизиты. Кроме того, накладная должна содержать такие дополнительные показатели, как основные характеристики отгружаемой (отпускаемой) продукции (код продукции, сорт, размер, марку и т. д.), наименование структурного подразделения организации, отпускающего готовую продукцию, наименование покупателя и основание для отпуска.</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Основанием для выписки накладных являются распоряжения руководителя организации или уполномоченного лица, а также договор с покупателем (заказчиком).</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Методическими рекомендациями по учету материально- производственных запасов рекомендуется следующий порядок учета отпуска готовой продукции:</w:t>
      </w:r>
    </w:p>
    <w:p w:rsidR="00EA526F" w:rsidRPr="00EA526F" w:rsidRDefault="00EA526F" w:rsidP="00656F3A">
      <w:pPr>
        <w:numPr>
          <w:ilvl w:val="0"/>
          <w:numId w:val="6"/>
        </w:numPr>
        <w:ind w:left="0" w:firstLine="709"/>
        <w:jc w:val="both"/>
        <w:rPr>
          <w:color w:val="000000" w:themeColor="text1"/>
        </w:rPr>
      </w:pPr>
      <w:r w:rsidRPr="00EA526F">
        <w:rPr>
          <w:color w:val="000000" w:themeColor="text1"/>
        </w:rPr>
        <w:t>Накладные формы №М-15 выписываются на складе или в отделе сбыта в четырех экземплярах и передаются в бухгалтерию для регистрации в журнале регистрации накладных на отпуск готовой продукции и подписи их главным бухгалтером или лицом, им уполномоченным.</w:t>
      </w:r>
    </w:p>
    <w:p w:rsidR="00EA526F" w:rsidRPr="00EA526F" w:rsidRDefault="00EA526F" w:rsidP="00656F3A">
      <w:pPr>
        <w:numPr>
          <w:ilvl w:val="0"/>
          <w:numId w:val="6"/>
        </w:numPr>
        <w:ind w:left="0" w:firstLine="709"/>
        <w:jc w:val="both"/>
        <w:rPr>
          <w:color w:val="000000" w:themeColor="text1"/>
        </w:rPr>
      </w:pPr>
      <w:r w:rsidRPr="00EA526F">
        <w:rPr>
          <w:color w:val="000000" w:themeColor="text1"/>
        </w:rPr>
        <w:t>Из бухгалтерии подписанные накладные возвращаются в отдел сбыта (или другое аналогичное подразделение организации). Один экземпляр накладной передается кладовщику (или другому материально ответственному лицу), второй служит основанием для выписки счета-фактуры, третий и четвертый передаются получателю готовой продукции. На всех экземплярах накладной получатель обязан расписаться в получении.</w:t>
      </w:r>
    </w:p>
    <w:p w:rsidR="00EA526F" w:rsidRPr="00EA526F" w:rsidRDefault="00EA526F" w:rsidP="00656F3A">
      <w:pPr>
        <w:numPr>
          <w:ilvl w:val="0"/>
          <w:numId w:val="6"/>
        </w:numPr>
        <w:ind w:left="0" w:firstLine="709"/>
        <w:jc w:val="both"/>
        <w:rPr>
          <w:color w:val="000000" w:themeColor="text1"/>
        </w:rPr>
      </w:pPr>
      <w:r w:rsidRPr="00EA526F">
        <w:rPr>
          <w:color w:val="000000" w:themeColor="text1"/>
        </w:rPr>
        <w:t>При вывозе продукции через пропускной пункт один экземпляр накладной (четвертый) остается у службы охраны, а третий экземпляр передается получателю в качестве сопроводительного документа на груз.</w:t>
      </w:r>
    </w:p>
    <w:p w:rsidR="00EA526F" w:rsidRPr="00EA526F" w:rsidRDefault="00EA526F" w:rsidP="00656F3A">
      <w:pPr>
        <w:numPr>
          <w:ilvl w:val="0"/>
          <w:numId w:val="6"/>
        </w:numPr>
        <w:ind w:left="0" w:firstLine="709"/>
        <w:jc w:val="both"/>
        <w:rPr>
          <w:color w:val="000000" w:themeColor="text1"/>
        </w:rPr>
      </w:pPr>
      <w:r w:rsidRPr="00EA526F">
        <w:rPr>
          <w:color w:val="000000" w:themeColor="text1"/>
        </w:rPr>
        <w:t>Служба охраны регистрирует накладные в журнале регистрации грузов и затем передает их в бухгалтерию по описи, где делают отметки о вывозе в журнале регистрации накладных на вывоз (продажу) готовой продукции.</w:t>
      </w:r>
    </w:p>
    <w:p w:rsidR="00EA526F" w:rsidRPr="00EA526F" w:rsidRDefault="00EA526F" w:rsidP="00656F3A">
      <w:pPr>
        <w:numPr>
          <w:ilvl w:val="0"/>
          <w:numId w:val="6"/>
        </w:numPr>
        <w:ind w:left="0" w:firstLine="709"/>
        <w:jc w:val="both"/>
        <w:rPr>
          <w:color w:val="000000" w:themeColor="text1"/>
        </w:rPr>
      </w:pPr>
      <w:r w:rsidRPr="00EA526F">
        <w:rPr>
          <w:color w:val="000000" w:themeColor="text1"/>
        </w:rPr>
        <w:t xml:space="preserve">На отгруженную продукцию в обязательном порядке выписывается счет-фактура в двух экземплярах. Первый экземпляр не позднее пяти дней с даты отгрузки продукции </w:t>
      </w:r>
      <w:r w:rsidRPr="00EA526F">
        <w:rPr>
          <w:color w:val="000000" w:themeColor="text1"/>
        </w:rPr>
        <w:lastRenderedPageBreak/>
        <w:t>высылается или передается покупателю, а второй остается у организации-поставщика для отражения в книге продаж и начисления НДС.</w:t>
      </w:r>
    </w:p>
    <w:p w:rsidR="00EA526F" w:rsidRPr="00EA526F" w:rsidRDefault="00EA526F"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000000" w:themeColor="text1"/>
        </w:rPr>
      </w:pPr>
    </w:p>
    <w:p w:rsidR="00EA526F" w:rsidRPr="0026011D" w:rsidRDefault="00EA526F" w:rsidP="00EA52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Практическая работа</w:t>
      </w:r>
      <w:r w:rsidRPr="0026011D">
        <w:rPr>
          <w:b/>
        </w:rPr>
        <w:t xml:space="preserve"> № </w:t>
      </w:r>
      <w:r>
        <w:rPr>
          <w:b/>
        </w:rPr>
        <w:t>6</w:t>
      </w:r>
      <w:r w:rsidRPr="0026011D">
        <w:rPr>
          <w:b/>
        </w:rPr>
        <w:t>.</w:t>
      </w:r>
    </w:p>
    <w:p w:rsidR="00EA526F" w:rsidRPr="00CD6840" w:rsidRDefault="00EA526F" w:rsidP="00EA52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EA526F">
        <w:rPr>
          <w:b/>
        </w:rPr>
        <w:t>Назначение блюд и закусок. Особенности оформления. Порядок получения готовой продукции (блюд и закусок) с производства, соблюдение требований к оформлению и температуре подачи блюд.</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b/>
          <w:color w:val="000000" w:themeColor="text1"/>
        </w:rPr>
        <w:t>Цель работы:</w:t>
      </w:r>
      <w:r w:rsidRPr="00EA526F">
        <w:rPr>
          <w:color w:val="000000" w:themeColor="text1"/>
        </w:rPr>
        <w:t xml:space="preserve"> Выработать и закрепить знания, умения и навыки при приготовлении ассорти мясного, мяса отварного с гарниром, рационально использовать сырье, соблюдая технологический процесс, организацию рабочего места, правила безопасных приемов труда, санитарные нормы, правила подачи блюд.</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Материально-техническое оснащение:</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iCs/>
          <w:color w:val="000000" w:themeColor="text1"/>
        </w:rPr>
        <w:t>Оборудование:</w:t>
      </w:r>
      <w:r w:rsidRPr="00EA526F">
        <w:rPr>
          <w:color w:val="000000" w:themeColor="text1"/>
        </w:rPr>
        <w:t> холодильный шкаф, электрическая плита, мясорубка, весы настольные ВНЦ-2.</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iCs/>
          <w:color w:val="000000" w:themeColor="text1"/>
        </w:rPr>
        <w:t>Инвентарь:</w:t>
      </w:r>
      <w:r w:rsidRPr="00EA526F">
        <w:rPr>
          <w:color w:val="000000" w:themeColor="text1"/>
        </w:rPr>
        <w:t> разделочные доски «М.В.», «О.В.», «О.С.», «Зелень», лотки, посуда емкостью 3-5 л, сковороды, закусочные тарелки, многопорционные круглые, овальные блюда,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iCs/>
          <w:color w:val="000000" w:themeColor="text1"/>
        </w:rPr>
        <w:t>Инструменты:</w:t>
      </w:r>
      <w:r w:rsidRPr="00EA526F">
        <w:rPr>
          <w:color w:val="000000" w:themeColor="text1"/>
        </w:rPr>
        <w:t> ножи поварские «Тройка».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Продукты для приготовления ассорти мясного, мяса отварного с гарниром:</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b/>
          <w:bCs/>
          <w:color w:val="000000" w:themeColor="text1"/>
        </w:rPr>
        <w:t>Техника безопасности при использовании холодильного оборудования.</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Холодильное оборудование устанавливается в помещении, в котором имеется вентиляция.</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Не следует допускать перегрузки охлаждаемого объема продуктами, так как это ухудшает условия их хранения.</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Запрещается очищать испаритель инея ножом или скребком.</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Как можно р</w:t>
      </w:r>
      <w:r w:rsidR="00AE4960">
        <w:rPr>
          <w:color w:val="000000" w:themeColor="text1"/>
        </w:rPr>
        <w:t>еже открывать загрузочные двери</w:t>
      </w:r>
      <w:r w:rsidRPr="00EA526F">
        <w:rPr>
          <w:color w:val="000000" w:themeColor="text1"/>
        </w:rPr>
        <w:t>, эксплуатировать оборудование с неисправными приборами автоматики.</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Холодильник должен быть заземлен, а токонесущие части закрыты защитным кожухом.</w:t>
      </w:r>
    </w:p>
    <w:p w:rsidR="00EA526F" w:rsidRPr="00EA526F" w:rsidRDefault="00EA526F" w:rsidP="00AE4960">
      <w:pPr>
        <w:pStyle w:val="af1"/>
        <w:shd w:val="clear" w:color="auto" w:fill="FFFFFF"/>
        <w:spacing w:before="0" w:beforeAutospacing="0" w:after="0" w:afterAutospacing="0"/>
        <w:ind w:firstLine="709"/>
        <w:jc w:val="both"/>
        <w:rPr>
          <w:color w:val="000000" w:themeColor="text1"/>
        </w:rPr>
      </w:pPr>
      <w:r w:rsidRPr="00EA526F">
        <w:rPr>
          <w:color w:val="000000" w:themeColor="text1"/>
        </w:rPr>
        <w:t>Запрещается снимать ограждения с движущихся частей агрегата.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b/>
          <w:bCs/>
          <w:color w:val="000000" w:themeColor="text1"/>
        </w:rPr>
        <w:t>Техноло</w:t>
      </w:r>
      <w:r w:rsidR="00AE4960">
        <w:rPr>
          <w:b/>
          <w:bCs/>
          <w:color w:val="000000" w:themeColor="text1"/>
        </w:rPr>
        <w:t>гический пооперационный процесс:</w:t>
      </w:r>
    </w:p>
    <w:p w:rsidR="00EA526F" w:rsidRPr="00AE4960" w:rsidRDefault="00AE4960" w:rsidP="00AE4960">
      <w:pPr>
        <w:ind w:left="709"/>
        <w:jc w:val="both"/>
        <w:rPr>
          <w:color w:val="000000" w:themeColor="text1"/>
        </w:rPr>
      </w:pPr>
      <w:r>
        <w:rPr>
          <w:color w:val="000000" w:themeColor="text1"/>
        </w:rPr>
        <w:t xml:space="preserve">- </w:t>
      </w:r>
      <w:r w:rsidR="00EA526F" w:rsidRPr="00AE4960">
        <w:rPr>
          <w:color w:val="000000" w:themeColor="text1"/>
        </w:rPr>
        <w:t>Прием сырья.</w:t>
      </w:r>
    </w:p>
    <w:p w:rsidR="00EA526F" w:rsidRPr="00EA526F" w:rsidRDefault="00AE4960" w:rsidP="00AE4960">
      <w:pPr>
        <w:pStyle w:val="af1"/>
        <w:shd w:val="clear" w:color="auto" w:fill="FFFFFF"/>
        <w:spacing w:before="0" w:beforeAutospacing="0" w:after="0" w:afterAutospacing="0"/>
        <w:ind w:firstLine="708"/>
        <w:jc w:val="both"/>
        <w:rPr>
          <w:color w:val="000000" w:themeColor="text1"/>
        </w:rPr>
      </w:pPr>
      <w:r>
        <w:rPr>
          <w:color w:val="000000" w:themeColor="text1"/>
        </w:rPr>
        <w:t xml:space="preserve">- </w:t>
      </w:r>
      <w:r w:rsidR="00EA526F" w:rsidRPr="00EA526F">
        <w:rPr>
          <w:color w:val="000000" w:themeColor="text1"/>
        </w:rPr>
        <w:t>Хранение.</w:t>
      </w:r>
    </w:p>
    <w:p w:rsidR="00EA526F" w:rsidRPr="00EA526F" w:rsidRDefault="00AE4960" w:rsidP="00AE4960">
      <w:pPr>
        <w:pStyle w:val="af1"/>
        <w:shd w:val="clear" w:color="auto" w:fill="FFFFFF"/>
        <w:spacing w:before="0" w:beforeAutospacing="0" w:after="0" w:afterAutospacing="0"/>
        <w:ind w:left="709"/>
        <w:jc w:val="both"/>
        <w:rPr>
          <w:color w:val="000000" w:themeColor="text1"/>
        </w:rPr>
      </w:pPr>
      <w:r>
        <w:rPr>
          <w:color w:val="000000" w:themeColor="text1"/>
        </w:rPr>
        <w:t xml:space="preserve">- </w:t>
      </w:r>
      <w:r w:rsidR="00EA526F" w:rsidRPr="00EA526F">
        <w:rPr>
          <w:color w:val="000000" w:themeColor="text1"/>
        </w:rPr>
        <w:t>Организация рабочего места.</w:t>
      </w:r>
    </w:p>
    <w:p w:rsidR="00EA526F" w:rsidRPr="00EA526F" w:rsidRDefault="00AE4960" w:rsidP="00AE4960">
      <w:pPr>
        <w:pStyle w:val="af1"/>
        <w:shd w:val="clear" w:color="auto" w:fill="FFFFFF"/>
        <w:spacing w:before="0" w:beforeAutospacing="0" w:after="0" w:afterAutospacing="0"/>
        <w:ind w:left="709"/>
        <w:jc w:val="both"/>
        <w:rPr>
          <w:color w:val="000000" w:themeColor="text1"/>
        </w:rPr>
      </w:pPr>
      <w:r>
        <w:rPr>
          <w:color w:val="000000" w:themeColor="text1"/>
        </w:rPr>
        <w:t xml:space="preserve">- </w:t>
      </w:r>
      <w:r w:rsidR="00EA526F" w:rsidRPr="00EA526F">
        <w:rPr>
          <w:color w:val="000000" w:themeColor="text1"/>
        </w:rPr>
        <w:t>Варка мяса.</w:t>
      </w:r>
    </w:p>
    <w:p w:rsidR="00EA526F" w:rsidRPr="00EA526F" w:rsidRDefault="00AE4960" w:rsidP="00EA526F">
      <w:pPr>
        <w:pStyle w:val="af1"/>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Обработка лука репчатого, моркови.</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Варка моркови. Нарезка шпика.</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Подготовка огурцов, помидоров.</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Жарение печени, лука, моркови.</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Охлаждение, нарезка моркови.</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Охлаждение мяса.</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Обработка и зачистка мясных продуктов для ассорти.</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Пропустить через мясорубку печень и обжаренные овощи.</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Доведение до готовности паштета.</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Запекание паштета.</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Оформление, правила подачи</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b/>
          <w:bCs/>
          <w:iCs/>
          <w:color w:val="000000" w:themeColor="text1"/>
        </w:rPr>
        <w:t>Последо</w:t>
      </w:r>
      <w:r w:rsidR="00AE4960">
        <w:rPr>
          <w:b/>
          <w:bCs/>
          <w:iCs/>
          <w:color w:val="000000" w:themeColor="text1"/>
        </w:rPr>
        <w:t>вательность выполнения операций:</w:t>
      </w:r>
    </w:p>
    <w:p w:rsidR="00EA526F" w:rsidRPr="00EA526F" w:rsidRDefault="00AE4960" w:rsidP="00EA526F">
      <w:pPr>
        <w:ind w:firstLine="709"/>
        <w:jc w:val="both"/>
        <w:rPr>
          <w:color w:val="000000" w:themeColor="text1"/>
        </w:rPr>
      </w:pPr>
      <w:r>
        <w:rPr>
          <w:color w:val="000000" w:themeColor="text1"/>
        </w:rPr>
        <w:t xml:space="preserve">- </w:t>
      </w:r>
      <w:r w:rsidR="00EA526F" w:rsidRPr="00EA526F">
        <w:rPr>
          <w:color w:val="000000" w:themeColor="text1"/>
        </w:rPr>
        <w:t>Технологические операции</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Инструкционные указания</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t xml:space="preserve">- </w:t>
      </w:r>
      <w:r w:rsidR="00EA526F" w:rsidRPr="00EA526F">
        <w:rPr>
          <w:color w:val="000000" w:themeColor="text1"/>
        </w:rPr>
        <w:t>Прием продуктов</w:t>
      </w:r>
    </w:p>
    <w:p w:rsidR="00EA526F" w:rsidRPr="00EA526F" w:rsidRDefault="00AE4960" w:rsidP="00AE4960">
      <w:pPr>
        <w:pStyle w:val="af1"/>
        <w:shd w:val="clear" w:color="auto" w:fill="FFFFFF"/>
        <w:spacing w:before="0" w:beforeAutospacing="0" w:after="0" w:afterAutospacing="0"/>
        <w:ind w:firstLine="708"/>
        <w:jc w:val="both"/>
        <w:rPr>
          <w:color w:val="000000" w:themeColor="text1"/>
        </w:rPr>
      </w:pPr>
      <w:r>
        <w:rPr>
          <w:color w:val="000000" w:themeColor="text1"/>
        </w:rPr>
        <w:t xml:space="preserve">- </w:t>
      </w:r>
      <w:r w:rsidR="00EA526F" w:rsidRPr="00EA526F">
        <w:rPr>
          <w:color w:val="000000" w:themeColor="text1"/>
        </w:rPr>
        <w:t>Хранение</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Все полученные продукты хранят в холодильном шкафу.</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Организация рабочего места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Холодные блюда и закуски из мяса готовят в холодном цехе. На производственный стол кладут разделочную доску с маркировкой «М.В.», «О.В.» посередине стола от края на 2 см. На расстояние вытянутой руки - весы ВНЦ- 2, справа - инвентарь, инструменты, слева - продукты.</w:t>
      </w:r>
    </w:p>
    <w:p w:rsidR="00EA526F" w:rsidRPr="00EA526F" w:rsidRDefault="00AE4960" w:rsidP="00EA526F">
      <w:pPr>
        <w:pStyle w:val="af1"/>
        <w:shd w:val="clear" w:color="auto" w:fill="FFFFFF"/>
        <w:spacing w:before="0" w:beforeAutospacing="0" w:after="0" w:afterAutospacing="0"/>
        <w:ind w:firstLine="709"/>
        <w:jc w:val="both"/>
        <w:rPr>
          <w:color w:val="000000" w:themeColor="text1"/>
        </w:rPr>
      </w:pPr>
      <w:r>
        <w:rPr>
          <w:color w:val="000000" w:themeColor="text1"/>
        </w:rPr>
        <w:lastRenderedPageBreak/>
        <w:t>4</w:t>
      </w:r>
      <w:r w:rsidR="00EA526F" w:rsidRPr="00EA526F">
        <w:rPr>
          <w:color w:val="000000" w:themeColor="text1"/>
        </w:rPr>
        <w:t>Варка мяса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Для блюда «Мясо отварное с гарниром» варят мясо крупным куском, затем охлаждают.</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Нарезка шпика. Варка моркови</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Сало-шпик нарезают кубиками. Морковь варят в кожуре, залив ее горячей водой.</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Подготовка огурцов, помидоров</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Мойка в проточной воде, срезание плодоножки, нарезка для гарнира ломтиками.</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Жарение печени, лука, моркови для паштета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Нарезанный шпик кладут на раскаленную сковороду, добавляют мелко нарезанную морковь, лук, пассируют до полуготовности, затем кладут нарезанную печень, посыпают солью, перцем и жарят до готовности.</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Охлаждение, нарезка моркови, картофеля</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Охлажденную морковь очищают, нарезают мелким кубиком для гарнира, картофель тоже.</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Охлаждение мяса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Охлажденное мясо нарезают тонкими кусочками, укладывают на блюдо или закусочную тарелку, рядом гарнир из вареной моркови, картофеля, свежих огурцов, помидоров, зеленого салата. Украшают петрушкой. Отдельно в соуснике подают соус, хрен в соуснике.</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Зачистка мясных продуктов,</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освобождение колбасы от оболочки для ассорти мясного</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Мясные продукты зачищают от оболочки, свиные - от кожи, тонко нарезают ломтиками и укладывают на блюдо, гарнируя овощами из вареной моркови, картофеля, свежими огурцами, помидорами, украшая зеленью. Отдельно подают соус, хрен или майонез.</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Пропустить через мясорубку смесь печени с овощами охлажденную</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Обжаренную смесь охлаждают и дважды пропускают через мясорубку с мелкой решеткой.</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Доведение до готовности паштета</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В пропущенную смесь добавляют молоко или бульон, размягченное сливочное масло, все хорошо перемешивают в однородную массу, можно паштет запечь в виде различных батонов, ежей, выпускают из кондитерского мешка в тарталетках. Украшают паштет сливочным маслом, нанося любой рисунок, зеленью.</w:t>
      </w:r>
    </w:p>
    <w:p w:rsidR="00AE4960" w:rsidRDefault="00EA526F" w:rsidP="00AE4960">
      <w:pPr>
        <w:ind w:left="709"/>
        <w:jc w:val="both"/>
        <w:rPr>
          <w:color w:val="000000" w:themeColor="text1"/>
        </w:rPr>
      </w:pPr>
      <w:r w:rsidRPr="00AE4960">
        <w:rPr>
          <w:color w:val="000000" w:themeColor="text1"/>
        </w:rPr>
        <w:t>Запекание паштета</w:t>
      </w:r>
    </w:p>
    <w:p w:rsidR="00EA526F" w:rsidRPr="00AE4960" w:rsidRDefault="00EA526F" w:rsidP="00AE4960">
      <w:pPr>
        <w:ind w:left="709"/>
        <w:jc w:val="both"/>
        <w:rPr>
          <w:color w:val="000000" w:themeColor="text1"/>
        </w:rPr>
      </w:pPr>
      <w:r w:rsidRPr="00AE4960">
        <w:rPr>
          <w:color w:val="000000" w:themeColor="text1"/>
        </w:rPr>
        <w:t>Оформление и подача</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Мясные продукты, нарезанные тонким ломтиком, укладывают на блюдо, сбоку размещают гарнир из овощей. Отдельно подают соус-хрен или соус-майонез с корнишонами.</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Вареное мясо (свинина, говядина) нарезают тонкими кусочками и укладывают на блюдо. Отдельно подают соус-хрен, гарнир укладываю из овощей: огурцов, помидоров, украшают зеленью.</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color w:val="000000" w:themeColor="text1"/>
        </w:rPr>
        <w:t>Паштет из печени формуют в виде батона, рулета, украшают, нанося рисунок из сливочного масла, укладывают овощи и зелень.</w:t>
      </w:r>
    </w:p>
    <w:p w:rsidR="00EA526F" w:rsidRPr="00EA526F" w:rsidRDefault="00EA526F" w:rsidP="00AE4960">
      <w:pPr>
        <w:pStyle w:val="af1"/>
        <w:shd w:val="clear" w:color="auto" w:fill="FFFFFF"/>
        <w:spacing w:before="0" w:beforeAutospacing="0" w:after="0" w:afterAutospacing="0"/>
        <w:ind w:firstLine="709"/>
        <w:jc w:val="both"/>
        <w:rPr>
          <w:color w:val="000000" w:themeColor="text1"/>
        </w:rPr>
      </w:pPr>
      <w:r w:rsidRPr="00EA526F">
        <w:rPr>
          <w:b/>
          <w:bCs/>
          <w:iCs/>
          <w:color w:val="000000" w:themeColor="text1"/>
        </w:rPr>
        <w:t>Требования к качеству.</w:t>
      </w:r>
    </w:p>
    <w:p w:rsidR="00EA526F" w:rsidRPr="00EA526F" w:rsidRDefault="00EA526F" w:rsidP="00EA526F">
      <w:pPr>
        <w:pStyle w:val="af1"/>
        <w:shd w:val="clear" w:color="auto" w:fill="FFFFFF"/>
        <w:spacing w:before="0" w:beforeAutospacing="0" w:after="0" w:afterAutospacing="0"/>
        <w:ind w:firstLine="709"/>
        <w:jc w:val="both"/>
        <w:rPr>
          <w:color w:val="000000" w:themeColor="text1"/>
        </w:rPr>
      </w:pPr>
      <w:r w:rsidRPr="00EA526F">
        <w:rPr>
          <w:iCs/>
          <w:color w:val="000000" w:themeColor="text1"/>
        </w:rPr>
        <w:t>Мясо, мясопродукты</w:t>
      </w:r>
      <w:r w:rsidRPr="00EA526F">
        <w:rPr>
          <w:color w:val="000000" w:themeColor="text1"/>
        </w:rPr>
        <w:t> нарезаны поперек волокон наискось широкими лентами, цвет, свойственный цвету продукта, вкус, соответствующий виду продукта, консистенция упругая, плотная, не крошащаяся, овощи - мягкими.</w:t>
      </w:r>
    </w:p>
    <w:p w:rsidR="00AE4960" w:rsidRDefault="00EA526F" w:rsidP="00AE4960">
      <w:pPr>
        <w:pStyle w:val="af1"/>
        <w:spacing w:before="0" w:beforeAutospacing="0" w:after="0" w:afterAutospacing="0"/>
        <w:ind w:firstLine="709"/>
        <w:jc w:val="both"/>
        <w:rPr>
          <w:color w:val="000000" w:themeColor="text1"/>
        </w:rPr>
      </w:pPr>
      <w:r w:rsidRPr="00EA526F">
        <w:rPr>
          <w:iCs/>
          <w:color w:val="000000" w:themeColor="text1"/>
        </w:rPr>
        <w:t>Паштет</w:t>
      </w:r>
      <w:r w:rsidRPr="00EA526F">
        <w:rPr>
          <w:color w:val="000000" w:themeColor="text1"/>
        </w:rPr>
        <w:t> - форма разная, цвет от светло- до темно-коричневого, вкус и запах, свойственный используемым продуктам, консистенция мягкая, эластичная, без крупинок</w:t>
      </w:r>
      <w:r w:rsidR="00AE4960">
        <w:rPr>
          <w:color w:val="000000" w:themeColor="text1"/>
        </w:rPr>
        <w:t>.</w:t>
      </w:r>
    </w:p>
    <w:p w:rsidR="00AE4960" w:rsidRDefault="00EA526F" w:rsidP="00AE4960">
      <w:pPr>
        <w:pStyle w:val="af1"/>
        <w:spacing w:before="0" w:beforeAutospacing="0" w:after="0" w:afterAutospacing="0"/>
        <w:ind w:firstLine="709"/>
        <w:jc w:val="both"/>
        <w:rPr>
          <w:color w:val="000000" w:themeColor="text1"/>
        </w:rPr>
      </w:pPr>
      <w:r w:rsidRPr="00EA526F">
        <w:rPr>
          <w:b/>
          <w:bCs/>
          <w:iCs/>
          <w:color w:val="000000" w:themeColor="text1"/>
        </w:rPr>
        <w:t>Сроки реализации.</w:t>
      </w:r>
    </w:p>
    <w:p w:rsidR="00EA526F" w:rsidRPr="00EA526F" w:rsidRDefault="00EA526F" w:rsidP="00AE4960">
      <w:pPr>
        <w:pStyle w:val="af1"/>
        <w:spacing w:before="0" w:beforeAutospacing="0" w:after="0" w:afterAutospacing="0"/>
        <w:ind w:firstLine="709"/>
        <w:jc w:val="both"/>
        <w:rPr>
          <w:color w:val="000000" w:themeColor="text1"/>
        </w:rPr>
      </w:pPr>
      <w:r w:rsidRPr="00EA526F">
        <w:rPr>
          <w:color w:val="000000" w:themeColor="text1"/>
        </w:rPr>
        <w:t>паштет - 24 часа</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Ответьте на вопросы.</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1.определите % ужарки печени по сборнику рецептур</w:t>
      </w:r>
    </w:p>
    <w:p w:rsidR="00EA526F" w:rsidRPr="00EA526F" w:rsidRDefault="00EA526F" w:rsidP="00EA526F">
      <w:pPr>
        <w:pStyle w:val="af1"/>
        <w:spacing w:before="0" w:beforeAutospacing="0" w:after="0" w:afterAutospacing="0"/>
        <w:ind w:firstLine="709"/>
        <w:jc w:val="both"/>
        <w:rPr>
          <w:color w:val="000000" w:themeColor="text1"/>
        </w:rPr>
      </w:pPr>
      <w:r w:rsidRPr="00EA526F">
        <w:rPr>
          <w:color w:val="000000" w:themeColor="text1"/>
        </w:rPr>
        <w:t>2.составьте технологическую последовательность приготовления блюда « мясо отварное с гарниром»</w:t>
      </w:r>
    </w:p>
    <w:p w:rsidR="00EA526F" w:rsidRPr="00EA526F" w:rsidRDefault="00EA526F" w:rsidP="00EA52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p>
    <w:p w:rsidR="00AE4960" w:rsidRPr="0026011D" w:rsidRDefault="00AE4960" w:rsidP="00AE49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Практическая работа</w:t>
      </w:r>
      <w:r w:rsidRPr="0026011D">
        <w:rPr>
          <w:b/>
        </w:rPr>
        <w:t xml:space="preserve"> № </w:t>
      </w:r>
      <w:r>
        <w:rPr>
          <w:b/>
        </w:rPr>
        <w:t>7</w:t>
      </w:r>
      <w:r w:rsidRPr="0026011D">
        <w:rPr>
          <w:b/>
        </w:rPr>
        <w:t>.</w:t>
      </w:r>
    </w:p>
    <w:p w:rsidR="00AE4960" w:rsidRPr="00AE4960" w:rsidRDefault="00AE4960" w:rsidP="00AE49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AE4960">
        <w:rPr>
          <w:b/>
        </w:rPr>
        <w:t>Общие правила подготовки к проведению банкетов</w:t>
      </w:r>
      <w:r>
        <w:rPr>
          <w:b/>
        </w:rPr>
        <w:t>.</w:t>
      </w:r>
    </w:p>
    <w:p w:rsidR="00AE4960" w:rsidRPr="008167CE" w:rsidRDefault="00AE4960" w:rsidP="008167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r w:rsidRPr="008167CE">
        <w:rPr>
          <w:b/>
          <w:color w:val="000000" w:themeColor="text1"/>
        </w:rPr>
        <w:lastRenderedPageBreak/>
        <w:t xml:space="preserve">Цель работы: </w:t>
      </w:r>
      <w:r w:rsidRPr="008167CE">
        <w:rPr>
          <w:color w:val="000000" w:themeColor="text1"/>
        </w:rPr>
        <w:t>изучить общие правила подготовки к проведению банкетов.</w:t>
      </w:r>
    </w:p>
    <w:p w:rsidR="008167CE" w:rsidRPr="008167CE" w:rsidRDefault="008167CE" w:rsidP="008167CE">
      <w:pPr>
        <w:shd w:val="clear" w:color="auto" w:fill="FFFFFF"/>
        <w:ind w:firstLine="709"/>
        <w:jc w:val="both"/>
        <w:rPr>
          <w:color w:val="000000" w:themeColor="text1"/>
        </w:rPr>
      </w:pPr>
      <w:r w:rsidRPr="008167CE">
        <w:rPr>
          <w:color w:val="000000" w:themeColor="text1"/>
        </w:rPr>
        <w:t>При приеме заказа устроитель сообщает метрдотелю цель банкета, а соответственно этому выражает пожелание по оформлению зала, музыкального сопровождения, меню, порядка проведения праздника. Например, в начале торжественного вечера гостям будет подан аперитив, торжественный ужин будет проходить в одном зале, десертный стол может быть накрыт в другом и т. д..</w:t>
      </w:r>
    </w:p>
    <w:p w:rsidR="008167CE" w:rsidRPr="008167CE" w:rsidRDefault="008167CE" w:rsidP="008167CE">
      <w:pPr>
        <w:shd w:val="clear" w:color="auto" w:fill="FFFFFF"/>
        <w:ind w:firstLine="709"/>
        <w:jc w:val="both"/>
        <w:rPr>
          <w:color w:val="000000" w:themeColor="text1"/>
        </w:rPr>
      </w:pPr>
      <w:r w:rsidRPr="008167CE">
        <w:rPr>
          <w:color w:val="000000" w:themeColor="text1"/>
        </w:rPr>
        <w:t>Согласно этим пожеланиям решается вопрос о возможности проведения банкета в данном предприятии. Затем организатору мероприятия предлагают ознакомиться с помещением для банкета, согласовывают с ним план расстановки столов, места почетных гостей.</w:t>
      </w:r>
    </w:p>
    <w:p w:rsidR="008167CE" w:rsidRPr="008167CE" w:rsidRDefault="008167CE" w:rsidP="008167CE">
      <w:pPr>
        <w:shd w:val="clear" w:color="auto" w:fill="FFFFFF"/>
        <w:ind w:firstLine="709"/>
        <w:jc w:val="both"/>
        <w:rPr>
          <w:color w:val="000000" w:themeColor="text1"/>
        </w:rPr>
      </w:pPr>
      <w:r w:rsidRPr="008167CE">
        <w:rPr>
          <w:color w:val="000000" w:themeColor="text1"/>
        </w:rPr>
        <w:t>Норма площади на одного человека зависит от вида банкета. При проведении его за столом она составляет 1,5-2 м, банкета-фуршета - 0,5-0,7 м.</w:t>
      </w:r>
    </w:p>
    <w:p w:rsidR="008167CE" w:rsidRPr="008167CE" w:rsidRDefault="008167CE" w:rsidP="008167CE">
      <w:pPr>
        <w:shd w:val="clear" w:color="auto" w:fill="FFFFFF"/>
        <w:ind w:firstLine="709"/>
        <w:jc w:val="both"/>
        <w:rPr>
          <w:color w:val="000000" w:themeColor="text1"/>
        </w:rPr>
      </w:pPr>
      <w:r w:rsidRPr="008167CE">
        <w:rPr>
          <w:color w:val="000000" w:themeColor="text1"/>
        </w:rPr>
        <w:t>Столы размещают с учетом количества участников банкета, вида банкета, конфигурации зала.</w:t>
      </w:r>
    </w:p>
    <w:p w:rsidR="008167CE" w:rsidRPr="008167CE" w:rsidRDefault="008167CE" w:rsidP="008167CE">
      <w:pPr>
        <w:shd w:val="clear" w:color="auto" w:fill="FFFFFF"/>
        <w:ind w:firstLine="709"/>
        <w:jc w:val="both"/>
        <w:rPr>
          <w:color w:val="000000" w:themeColor="text1"/>
        </w:rPr>
      </w:pPr>
      <w:r w:rsidRPr="008167CE">
        <w:rPr>
          <w:color w:val="000000" w:themeColor="text1"/>
        </w:rPr>
        <w:t>В зависимости от количества приглашенных различают сосредоточенную и рассредоточенную форму размещения гостей за банкетными столами.</w:t>
      </w:r>
    </w:p>
    <w:p w:rsidR="008167CE" w:rsidRPr="008167CE" w:rsidRDefault="008167CE" w:rsidP="008167CE">
      <w:pPr>
        <w:shd w:val="clear" w:color="auto" w:fill="FFFFFF"/>
        <w:ind w:firstLine="709"/>
        <w:jc w:val="both"/>
        <w:rPr>
          <w:color w:val="000000" w:themeColor="text1"/>
        </w:rPr>
      </w:pPr>
      <w:r w:rsidRPr="008167CE">
        <w:rPr>
          <w:color w:val="000000" w:themeColor="text1"/>
        </w:rPr>
        <w:t>При сосредоточенной форме гостей размещают за общим столом, форма которого, в зависимости от конфигурации зала, может быть круглой, квадратной, прямоугольной или Т-, П-, Ш-видной, при рассредоточенной - по несколько столами (рис. 2.4).</w:t>
      </w:r>
    </w:p>
    <w:p w:rsidR="008167CE" w:rsidRPr="008167CE" w:rsidRDefault="008167CE" w:rsidP="008167CE">
      <w:pPr>
        <w:shd w:val="clear" w:color="auto" w:fill="FFFFFF"/>
        <w:ind w:firstLine="709"/>
        <w:jc w:val="both"/>
        <w:rPr>
          <w:color w:val="000000" w:themeColor="text1"/>
        </w:rPr>
      </w:pPr>
      <w:r w:rsidRPr="008167CE">
        <w:rPr>
          <w:noProof/>
          <w:color w:val="000000" w:themeColor="text1"/>
        </w:rPr>
        <w:drawing>
          <wp:inline distT="0" distB="0" distL="0" distR="0" wp14:anchorId="1CA40F0D" wp14:editId="5CE213F4">
            <wp:extent cx="2324100" cy="1399302"/>
            <wp:effectExtent l="0" t="0" r="0" b="0"/>
            <wp:docPr id="14" name="Рисунок 14" descr="Подготовка к проведению банк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одготовка к проведению банкета"/>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24100" cy="1399302"/>
                    </a:xfrm>
                    <a:prstGeom prst="rect">
                      <a:avLst/>
                    </a:prstGeom>
                    <a:noFill/>
                    <a:ln>
                      <a:noFill/>
                    </a:ln>
                  </pic:spPr>
                </pic:pic>
              </a:graphicData>
            </a:graphic>
          </wp:inline>
        </w:drawing>
      </w:r>
    </w:p>
    <w:p w:rsidR="008167CE" w:rsidRPr="008167CE" w:rsidRDefault="008167CE" w:rsidP="008167CE">
      <w:pPr>
        <w:shd w:val="clear" w:color="auto" w:fill="FFFFFF"/>
        <w:ind w:firstLine="709"/>
        <w:jc w:val="both"/>
        <w:rPr>
          <w:color w:val="000000" w:themeColor="text1"/>
        </w:rPr>
      </w:pPr>
      <w:r w:rsidRPr="008167CE">
        <w:rPr>
          <w:b/>
          <w:bCs/>
          <w:color w:val="000000" w:themeColor="text1"/>
        </w:rPr>
        <w:t>Расстановка банкетных столов</w:t>
      </w:r>
    </w:p>
    <w:p w:rsidR="008167CE" w:rsidRDefault="008167CE" w:rsidP="008167CE">
      <w:pPr>
        <w:shd w:val="clear" w:color="auto" w:fill="FFFFFF"/>
        <w:ind w:firstLine="709"/>
        <w:jc w:val="both"/>
        <w:rPr>
          <w:color w:val="000000" w:themeColor="text1"/>
        </w:rPr>
      </w:pPr>
    </w:p>
    <w:p w:rsidR="008167CE" w:rsidRPr="008167CE" w:rsidRDefault="008167CE" w:rsidP="008167CE">
      <w:pPr>
        <w:shd w:val="clear" w:color="auto" w:fill="FFFFFF"/>
        <w:ind w:firstLine="709"/>
        <w:jc w:val="both"/>
        <w:rPr>
          <w:color w:val="000000" w:themeColor="text1"/>
        </w:rPr>
      </w:pPr>
      <w:r w:rsidRPr="008167CE">
        <w:rPr>
          <w:color w:val="000000" w:themeColor="text1"/>
        </w:rPr>
        <w:t>При рассредоточенной форме размещения гостей проход между главным столом и перпендикулярными ему столами, а также между торцами столов составляет 1-1,5 м. При расстановке столов стоит учитывать то, что ни один из участников банкета не должен сидеть спиной к почетных гостей. Ширина банкетных столов должно составлять 1,2-1,5 м, иногда до 2 м; если стол для почетных гостей сервируют с одной стороны, ширина его должна быть меньше 70 см.</w:t>
      </w:r>
    </w:p>
    <w:p w:rsidR="008167CE" w:rsidRPr="008167CE" w:rsidRDefault="008167CE" w:rsidP="008167CE">
      <w:pPr>
        <w:shd w:val="clear" w:color="auto" w:fill="FFFFFF"/>
        <w:ind w:firstLine="709"/>
        <w:jc w:val="both"/>
        <w:rPr>
          <w:color w:val="000000" w:themeColor="text1"/>
        </w:rPr>
      </w:pPr>
      <w:r w:rsidRPr="008167CE">
        <w:rPr>
          <w:color w:val="000000" w:themeColor="text1"/>
        </w:rPr>
        <w:t>В банкетном зале сначала расставляют столы, а затем на некотором расстоянии от них стулья, кресла или полукресла. У стен, колонн, в углах зала, где организуется банкет, или в смежном с ним помещении ставят подсобные столы или серванты запасных предметов сервировки и напитков. Обычно один подсобный стол или сервант рассчитан для обслуживания 10-15 человек.</w:t>
      </w:r>
    </w:p>
    <w:p w:rsidR="008167CE" w:rsidRPr="008167CE" w:rsidRDefault="008167CE" w:rsidP="008167CE">
      <w:pPr>
        <w:shd w:val="clear" w:color="auto" w:fill="FFFFFF"/>
        <w:ind w:firstLine="709"/>
        <w:jc w:val="both"/>
        <w:rPr>
          <w:color w:val="000000" w:themeColor="text1"/>
        </w:rPr>
      </w:pPr>
      <w:r w:rsidRPr="008167CE">
        <w:rPr>
          <w:color w:val="000000" w:themeColor="text1"/>
        </w:rPr>
        <w:t>Длина столов определяется с учетом количества гостей и рекомендуемой длины стола на одну персону: при пиру-фуршете - 0,4 м (так как не все гости одновременно подходят к столу), пиршестве за столом для почетных гостей - 0,7-0,8 м, других - 0,6 м.</w:t>
      </w:r>
    </w:p>
    <w:p w:rsidR="008167CE" w:rsidRPr="008167CE" w:rsidRDefault="008167CE" w:rsidP="008167CE">
      <w:pPr>
        <w:shd w:val="clear" w:color="auto" w:fill="FFFFFF"/>
        <w:ind w:firstLine="709"/>
        <w:jc w:val="both"/>
        <w:rPr>
          <w:color w:val="000000" w:themeColor="text1"/>
        </w:rPr>
      </w:pPr>
      <w:r w:rsidRPr="008167CE">
        <w:rPr>
          <w:color w:val="000000" w:themeColor="text1"/>
        </w:rPr>
        <w:t>Важным этапом подготовки банкета является составлении меню. При его составлении учитывают, что общая масса блюд за столом составляет 1-1,5 кг на одну персону, вина, шампанского - 0,35 л, коньяка, водки - 0,15-0,2 л, соков, воды - 1 л. Последняя позиция летом может увеличиваться, зимой - уменьшаться.</w:t>
      </w:r>
    </w:p>
    <w:p w:rsidR="008167CE" w:rsidRPr="008167CE" w:rsidRDefault="008167CE" w:rsidP="008167CE">
      <w:pPr>
        <w:shd w:val="clear" w:color="auto" w:fill="FFFFFF"/>
        <w:ind w:firstLine="709"/>
        <w:jc w:val="both"/>
        <w:rPr>
          <w:color w:val="000000" w:themeColor="text1"/>
        </w:rPr>
      </w:pPr>
      <w:r w:rsidRPr="008167CE">
        <w:rPr>
          <w:color w:val="000000" w:themeColor="text1"/>
        </w:rPr>
        <w:t>В меню фуршета масса блюд составляет 0,5-0,8 кг на одну персону, вина, шампанского - 0,15 кг, коньяка, водки - 0,1 л, соков, воды - 0,25-0,5 л.</w:t>
      </w:r>
    </w:p>
    <w:p w:rsidR="008167CE" w:rsidRPr="008167CE" w:rsidRDefault="008167CE" w:rsidP="008167CE">
      <w:pPr>
        <w:shd w:val="clear" w:color="auto" w:fill="FFFFFF"/>
        <w:ind w:firstLine="709"/>
        <w:jc w:val="both"/>
        <w:rPr>
          <w:color w:val="000000" w:themeColor="text1"/>
        </w:rPr>
      </w:pPr>
      <w:r w:rsidRPr="008167CE">
        <w:rPr>
          <w:color w:val="000000" w:themeColor="text1"/>
        </w:rPr>
        <w:t xml:space="preserve">Согласно меню подбирается столовая посуда и наборы. их количество зависит от вида банкета, численности официантов, участвующих в обслуживании. Например, при пиру за столом с частичным обслуживанием официантами холодные блюда и закуски ставят на стол до прихода гостей так, чтобы каждый мог взять любое изделие самостоятельно или с помощью того, кто сидит рядом. Поэтому при определении емкости многопорционные посуды </w:t>
      </w:r>
      <w:r w:rsidRPr="008167CE">
        <w:rPr>
          <w:color w:val="000000" w:themeColor="text1"/>
        </w:rPr>
        <w:lastRenderedPageBreak/>
        <w:t>учитывают количество секций, на которые разделяют банкетный стол соответственно зонам досягаемости. При пиру за столом с полным обслуживанием официантами емкость многопорционные посуды и количество наборов для разложения зависит от количества официантов, участвующих в подаче определенной группы блюд.</w:t>
      </w:r>
    </w:p>
    <w:p w:rsidR="008167CE" w:rsidRPr="008167CE" w:rsidRDefault="008167CE" w:rsidP="008167CE">
      <w:pPr>
        <w:shd w:val="clear" w:color="auto" w:fill="FFFFFF"/>
        <w:ind w:firstLine="709"/>
        <w:jc w:val="both"/>
        <w:rPr>
          <w:color w:val="000000" w:themeColor="text1"/>
        </w:rPr>
      </w:pPr>
      <w:r w:rsidRPr="008167CE">
        <w:rPr>
          <w:color w:val="000000" w:themeColor="text1"/>
        </w:rPr>
        <w:t>Зависимости от вида банкета определенные нормативы столовой посуды и наборов индивидуального пользования.</w:t>
      </w:r>
    </w:p>
    <w:p w:rsidR="008167CE" w:rsidRPr="008167CE" w:rsidRDefault="008167CE" w:rsidP="008167CE">
      <w:pPr>
        <w:shd w:val="clear" w:color="auto" w:fill="FFFFFF"/>
        <w:ind w:firstLine="709"/>
        <w:jc w:val="both"/>
        <w:rPr>
          <w:color w:val="000000" w:themeColor="text1"/>
        </w:rPr>
      </w:pPr>
      <w:r w:rsidRPr="008167CE">
        <w:rPr>
          <w:color w:val="000000" w:themeColor="text1"/>
        </w:rPr>
        <w:t>Комплектов для разложения равно количеству многопорционные посуды.</w:t>
      </w:r>
    </w:p>
    <w:p w:rsidR="008167CE" w:rsidRPr="008167CE" w:rsidRDefault="008167CE" w:rsidP="008167CE">
      <w:pPr>
        <w:shd w:val="clear" w:color="auto" w:fill="FFFFFF"/>
        <w:ind w:firstLine="709"/>
        <w:jc w:val="both"/>
        <w:rPr>
          <w:color w:val="000000" w:themeColor="text1"/>
        </w:rPr>
      </w:pPr>
      <w:r w:rsidRPr="008167CE">
        <w:rPr>
          <w:color w:val="000000" w:themeColor="text1"/>
        </w:rPr>
        <w:t>При подготовке к банкета используют белую или цветную столовое белье, которую подбирают с учетом особенностей интерьера зала, тематики праздника.</w:t>
      </w:r>
    </w:p>
    <w:p w:rsidR="008167CE" w:rsidRPr="008167CE" w:rsidRDefault="008167CE" w:rsidP="008167CE">
      <w:pPr>
        <w:shd w:val="clear" w:color="auto" w:fill="FFFFFF"/>
        <w:ind w:firstLine="709"/>
        <w:jc w:val="both"/>
        <w:rPr>
          <w:color w:val="000000" w:themeColor="text1"/>
        </w:rPr>
      </w:pPr>
      <w:r w:rsidRPr="008167CE">
        <w:rPr>
          <w:color w:val="000000" w:themeColor="text1"/>
        </w:rPr>
        <w:t>Для накрытия банкетных столов используют прямоугольные скатерти размере 173 х 208 (250) см, 200 х 250 см или банкетные скатерти длиной 5-10 м и шириной 2 м. Если используют несколько скатертей, то стол начинают накрывать со стороны, противоположной главному входу, и кладут так, чтобы край каждой последующей покрывал край предыдущей.</w:t>
      </w:r>
    </w:p>
    <w:p w:rsidR="008167CE" w:rsidRPr="008167CE" w:rsidRDefault="008167CE" w:rsidP="008167CE">
      <w:pPr>
        <w:shd w:val="clear" w:color="auto" w:fill="FFFFFF"/>
        <w:ind w:firstLine="709"/>
        <w:jc w:val="both"/>
        <w:rPr>
          <w:color w:val="000000" w:themeColor="text1"/>
        </w:rPr>
      </w:pPr>
      <w:r w:rsidRPr="008167CE">
        <w:rPr>
          <w:color w:val="000000" w:themeColor="text1"/>
        </w:rPr>
        <w:t>Количество банкетных скатертей зависит от длины столов и формы их расстановки. Если все гости размещаются за столом, то его накрывают со спуском скатерти примерно на 30 см; если почетные гости сидят за столом, то его накрывают со спуском скатерти со стороны, обращенной к залу, на 5-10 см от пола, остальные столов накрывают, как описано выше.</w:t>
      </w:r>
    </w:p>
    <w:p w:rsidR="008167CE" w:rsidRPr="008167CE" w:rsidRDefault="008167CE" w:rsidP="008167CE">
      <w:pPr>
        <w:shd w:val="clear" w:color="auto" w:fill="FFFFFF"/>
        <w:ind w:firstLine="709"/>
        <w:jc w:val="both"/>
        <w:rPr>
          <w:color w:val="000000" w:themeColor="text1"/>
        </w:rPr>
      </w:pPr>
      <w:r w:rsidRPr="008167CE">
        <w:rPr>
          <w:color w:val="000000" w:themeColor="text1"/>
        </w:rPr>
        <w:t>При определении количества скатертей (К ск ) для фуршетных столов учитывают их ширину, согласно которой стол по ширине можно накрыть двумя или тремя скатертями. Расчет осуществляется по формуле:</w:t>
      </w:r>
    </w:p>
    <w:p w:rsidR="008167CE" w:rsidRPr="008167CE" w:rsidRDefault="008167CE" w:rsidP="008167CE">
      <w:pPr>
        <w:shd w:val="clear" w:color="auto" w:fill="FFFFFF"/>
        <w:ind w:firstLine="709"/>
        <w:jc w:val="both"/>
        <w:rPr>
          <w:color w:val="000000" w:themeColor="text1"/>
        </w:rPr>
      </w:pPr>
      <w:r w:rsidRPr="008167CE">
        <w:rPr>
          <w:noProof/>
          <w:color w:val="000000" w:themeColor="text1"/>
        </w:rPr>
        <w:drawing>
          <wp:inline distT="0" distB="0" distL="0" distR="0" wp14:anchorId="68245440" wp14:editId="54C10892">
            <wp:extent cx="4381500" cy="409575"/>
            <wp:effectExtent l="0" t="0" r="0" b="9525"/>
            <wp:docPr id="13" name="Рисунок 13" descr="Подготовка к проведению банк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одготовка к проведению банкет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81500" cy="409575"/>
                    </a:xfrm>
                    <a:prstGeom prst="rect">
                      <a:avLst/>
                    </a:prstGeom>
                    <a:noFill/>
                    <a:ln>
                      <a:noFill/>
                    </a:ln>
                  </pic:spPr>
                </pic:pic>
              </a:graphicData>
            </a:graphic>
          </wp:inline>
        </w:drawing>
      </w:r>
    </w:p>
    <w:p w:rsidR="008167CE" w:rsidRPr="008167CE" w:rsidRDefault="008167CE" w:rsidP="008167CE">
      <w:pPr>
        <w:shd w:val="clear" w:color="auto" w:fill="FFFFFF"/>
        <w:ind w:firstLine="709"/>
        <w:jc w:val="both"/>
        <w:rPr>
          <w:color w:val="000000" w:themeColor="text1"/>
        </w:rPr>
      </w:pPr>
      <w:r w:rsidRPr="008167CE">
        <w:rPr>
          <w:color w:val="000000" w:themeColor="text1"/>
        </w:rPr>
        <w:t>где </w:t>
      </w:r>
      <w:r w:rsidRPr="008167CE">
        <w:rPr>
          <w:i/>
          <w:iCs/>
          <w:color w:val="000000" w:themeColor="text1"/>
        </w:rPr>
        <w:t>l</w:t>
      </w:r>
      <w:r w:rsidRPr="008167CE">
        <w:rPr>
          <w:color w:val="000000" w:themeColor="text1"/>
        </w:rPr>
        <w:t> - норма длины стола на одного гостя, м; </w:t>
      </w:r>
      <w:r w:rsidRPr="008167CE">
        <w:rPr>
          <w:i/>
          <w:iCs/>
          <w:color w:val="000000" w:themeColor="text1"/>
        </w:rPr>
        <w:t>lm -</w:t>
      </w:r>
      <w:r w:rsidRPr="008167CE">
        <w:rPr>
          <w:color w:val="000000" w:themeColor="text1"/>
        </w:rPr>
        <w:t> длина скатерти на торце стола, м; L CK </w:t>
      </w:r>
      <w:r w:rsidRPr="008167CE">
        <w:rPr>
          <w:i/>
          <w:iCs/>
          <w:color w:val="000000" w:themeColor="text1"/>
        </w:rPr>
        <w:t>-</w:t>
      </w:r>
      <w:r w:rsidRPr="008167CE">
        <w:rPr>
          <w:color w:val="000000" w:themeColor="text1"/>
        </w:rPr>
        <w:t> длина скатерти, м; </w:t>
      </w:r>
      <w:r w:rsidRPr="008167CE">
        <w:rPr>
          <w:i/>
          <w:iCs/>
          <w:color w:val="000000" w:themeColor="text1"/>
        </w:rPr>
        <w:t>N</w:t>
      </w:r>
      <w:r w:rsidRPr="008167CE">
        <w:rPr>
          <w:color w:val="000000" w:themeColor="text1"/>
        </w:rPr>
        <w:t> - количество гостей, чел.</w:t>
      </w:r>
    </w:p>
    <w:p w:rsidR="008167CE" w:rsidRPr="008167CE" w:rsidRDefault="008167CE" w:rsidP="008167CE">
      <w:pPr>
        <w:shd w:val="clear" w:color="auto" w:fill="FFFFFF"/>
        <w:ind w:firstLine="709"/>
        <w:jc w:val="both"/>
        <w:rPr>
          <w:color w:val="000000" w:themeColor="text1"/>
        </w:rPr>
      </w:pPr>
      <w:r w:rsidRPr="008167CE">
        <w:rPr>
          <w:color w:val="000000" w:themeColor="text1"/>
        </w:rPr>
        <w:t>По формуле (1) рассчитывают количество скатертей, когда стол накрывают двумя скатертями: первая, со спуском 5-10 см от пола, с одной стороны стола накрывает его крышку, вторая - поверх нее со спуском 5-10 см от пола с другой стороны стола.</w:t>
      </w:r>
    </w:p>
    <w:p w:rsidR="008167CE" w:rsidRPr="008167CE" w:rsidRDefault="008167CE" w:rsidP="008167CE">
      <w:pPr>
        <w:shd w:val="clear" w:color="auto" w:fill="FFFFFF"/>
        <w:ind w:firstLine="709"/>
        <w:jc w:val="both"/>
        <w:rPr>
          <w:color w:val="000000" w:themeColor="text1"/>
        </w:rPr>
      </w:pPr>
      <w:r w:rsidRPr="008167CE">
        <w:rPr>
          <w:color w:val="000000" w:themeColor="text1"/>
        </w:rPr>
        <w:t>По формуле (2) расчет количества скатертей осуществляется в случае, когда стол накрывают тремя скатертями: первые две крепят к чехлу на крышке стола, а третьей накрывают его крышку.</w:t>
      </w:r>
    </w:p>
    <w:p w:rsidR="008167CE" w:rsidRPr="008167CE" w:rsidRDefault="008167CE" w:rsidP="008167CE">
      <w:pPr>
        <w:shd w:val="clear" w:color="auto" w:fill="FFFFFF"/>
        <w:ind w:firstLine="709"/>
        <w:jc w:val="both"/>
        <w:rPr>
          <w:color w:val="000000" w:themeColor="text1"/>
        </w:rPr>
      </w:pPr>
      <w:r w:rsidRPr="008167CE">
        <w:rPr>
          <w:color w:val="000000" w:themeColor="text1"/>
        </w:rPr>
        <w:t>Количество салфеток определяют, исходя из норматива на одного человека и общего количества гостей. Учитывают также, что салфетки используют для накрытия подносов. Для официантов предусмотрены ручники. Столовое белье берут с некоторым запасом (примерно 10%). Для своевременного получения его следует заблаговременно составлять заявку.</w:t>
      </w:r>
    </w:p>
    <w:p w:rsidR="008167CE" w:rsidRPr="008167CE" w:rsidRDefault="008167CE" w:rsidP="008167CE">
      <w:pPr>
        <w:shd w:val="clear" w:color="auto" w:fill="FFFFFF"/>
        <w:ind w:firstLine="709"/>
        <w:jc w:val="both"/>
        <w:rPr>
          <w:color w:val="000000" w:themeColor="text1"/>
        </w:rPr>
      </w:pPr>
      <w:r w:rsidRPr="008167CE">
        <w:rPr>
          <w:color w:val="000000" w:themeColor="text1"/>
        </w:rPr>
        <w:t>Важным моментом в организации обслуживания участников банкета является определение достаточного количества официантов и других работников. Затраты времени на выполнение отдельных операций при подготовке к банкета указанные в табл. 2.1. Использование этих данных позволяет не только определить общую численность работников, но и правильно распределить обязанности между членами бригады.</w:t>
      </w:r>
    </w:p>
    <w:p w:rsidR="008167CE" w:rsidRPr="008167CE" w:rsidRDefault="008167CE" w:rsidP="008167CE">
      <w:pPr>
        <w:shd w:val="clear" w:color="auto" w:fill="FFFFFF"/>
        <w:ind w:firstLine="709"/>
        <w:jc w:val="both"/>
        <w:rPr>
          <w:color w:val="000000" w:themeColor="text1"/>
        </w:rPr>
      </w:pPr>
    </w:p>
    <w:p w:rsidR="008167CE" w:rsidRPr="008167CE" w:rsidRDefault="008167CE" w:rsidP="008167CE">
      <w:pPr>
        <w:shd w:val="clear" w:color="auto" w:fill="FFFFFF"/>
        <w:ind w:firstLine="709"/>
        <w:jc w:val="both"/>
        <w:rPr>
          <w:color w:val="000000" w:themeColor="text1"/>
        </w:rPr>
      </w:pPr>
      <w:r w:rsidRPr="008167CE">
        <w:rPr>
          <w:color w:val="000000" w:themeColor="text1"/>
        </w:rPr>
        <w:t>Таблица </w:t>
      </w:r>
      <w:r w:rsidRPr="008167CE">
        <w:rPr>
          <w:i/>
          <w:iCs/>
          <w:color w:val="000000" w:themeColor="text1"/>
        </w:rPr>
        <w:t>2.1</w:t>
      </w:r>
    </w:p>
    <w:p w:rsidR="008167CE" w:rsidRPr="008167CE" w:rsidRDefault="008167CE" w:rsidP="008167CE">
      <w:pPr>
        <w:shd w:val="clear" w:color="auto" w:fill="FFFFFF"/>
        <w:ind w:firstLine="709"/>
        <w:jc w:val="both"/>
        <w:rPr>
          <w:color w:val="000000" w:themeColor="text1"/>
        </w:rPr>
      </w:pPr>
      <w:r w:rsidRPr="008167CE">
        <w:rPr>
          <w:color w:val="000000" w:themeColor="text1"/>
        </w:rPr>
        <w:t>Пооперационный РАСХОДЫ ВРЕМЕНИ ПРИ ПОДГОТОВКЕ К ПИРА, </w:t>
      </w:r>
      <w:r w:rsidRPr="008167CE">
        <w:rPr>
          <w:b/>
          <w:bCs/>
          <w:i/>
          <w:iCs/>
          <w:color w:val="000000" w:themeColor="text1"/>
        </w:rPr>
        <w:t>с.</w:t>
      </w:r>
    </w:p>
    <w:tbl>
      <w:tblPr>
        <w:tblW w:w="0" w:type="auto"/>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513"/>
        <w:gridCol w:w="3799"/>
        <w:gridCol w:w="1654"/>
      </w:tblGrid>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Наименование операции</w:t>
            </w:r>
          </w:p>
        </w:tc>
        <w:tc>
          <w:tcPr>
            <w:tcW w:w="0" w:type="auto"/>
            <w:shd w:val="clear" w:color="auto" w:fill="FFFFFF"/>
            <w:tcMar>
              <w:top w:w="30" w:type="dxa"/>
              <w:left w:w="30" w:type="dxa"/>
              <w:bottom w:w="30" w:type="dxa"/>
              <w:right w:w="30" w:type="dxa"/>
            </w:tcMar>
            <w:hideMark/>
          </w:tcPr>
          <w:p w:rsidR="008167CE" w:rsidRPr="008167CE" w:rsidRDefault="008167CE" w:rsidP="008167CE">
            <w:pPr>
              <w:jc w:val="both"/>
              <w:rPr>
                <w:color w:val="000000" w:themeColor="text1"/>
              </w:rPr>
            </w:pPr>
            <w:r w:rsidRPr="008167CE">
              <w:rPr>
                <w:color w:val="000000" w:themeColor="text1"/>
              </w:rPr>
              <w:t>Наименование столового белья, наборов и посуды</w:t>
            </w:r>
          </w:p>
        </w:tc>
        <w:tc>
          <w:tcPr>
            <w:tcW w:w="0" w:type="auto"/>
            <w:shd w:val="clear" w:color="auto" w:fill="FFFFFF"/>
            <w:tcMar>
              <w:top w:w="30" w:type="dxa"/>
              <w:left w:w="30" w:type="dxa"/>
              <w:bottom w:w="30" w:type="dxa"/>
              <w:right w:w="30" w:type="dxa"/>
            </w:tcMar>
            <w:hideMark/>
          </w:tcPr>
          <w:p w:rsidR="008167CE" w:rsidRPr="008167CE" w:rsidRDefault="008167CE" w:rsidP="008167CE">
            <w:pPr>
              <w:jc w:val="both"/>
              <w:rPr>
                <w:color w:val="000000" w:themeColor="text1"/>
              </w:rPr>
            </w:pPr>
            <w:r w:rsidRPr="008167CE">
              <w:rPr>
                <w:color w:val="000000" w:themeColor="text1"/>
              </w:rPr>
              <w:t>Затраты времени, с.</w:t>
            </w: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Полировка</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Тарелки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9</w:t>
            </w: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Ложки столовые и десертные</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4</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Ложки чайные</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3</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Ножи столовые и закусочные</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5</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Вилки столовые и закусочные</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5</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Фужеры</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12</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Рюмки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10</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Бокалы для шампанского</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12</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lastRenderedPageBreak/>
              <w:t>Вытирания влажной посуды и полировки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Фужеры</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25</w:t>
            </w: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Рюмки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20</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Бокалы для шампанского</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25</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Накрытия стола</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Скатерти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24</w:t>
            </w: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Сервировка стола</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Чайные ложки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4</w:t>
            </w: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Ножи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6</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Вилки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5</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Столовые и десертные ложки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5</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Тарелки</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5</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Рюмки, бокалы, фужеры</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9</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Салфетки полотняные (в зависимости от формы составления)</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6-18</w:t>
            </w:r>
          </w:p>
        </w:tc>
        <w:tc>
          <w:tcPr>
            <w:tcW w:w="0" w:type="auto"/>
            <w:shd w:val="clear" w:color="auto" w:fill="FFFFFF"/>
            <w:vAlign w:val="center"/>
            <w:hideMark/>
          </w:tcPr>
          <w:p w:rsidR="008167CE" w:rsidRPr="008167CE" w:rsidRDefault="008167CE" w:rsidP="008167CE">
            <w:pPr>
              <w:ind w:firstLine="709"/>
              <w:jc w:val="both"/>
              <w:rPr>
                <w:color w:val="000000" w:themeColor="text1"/>
              </w:rPr>
            </w:pPr>
          </w:p>
        </w:tc>
      </w:tr>
      <w:tr w:rsidR="008167CE" w:rsidRPr="008167CE" w:rsidTr="008167CE">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Чистка и заполнения</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Солонки, перечницы</w:t>
            </w:r>
          </w:p>
        </w:tc>
        <w:tc>
          <w:tcPr>
            <w:tcW w:w="0" w:type="auto"/>
            <w:shd w:val="clear" w:color="auto" w:fill="FFFFFF"/>
            <w:tcMar>
              <w:top w:w="30" w:type="dxa"/>
              <w:left w:w="30" w:type="dxa"/>
              <w:bottom w:w="30" w:type="dxa"/>
              <w:right w:w="30" w:type="dxa"/>
            </w:tcMar>
            <w:hideMark/>
          </w:tcPr>
          <w:p w:rsidR="008167CE" w:rsidRPr="008167CE" w:rsidRDefault="008167CE" w:rsidP="008167CE">
            <w:pPr>
              <w:ind w:firstLine="709"/>
              <w:jc w:val="both"/>
              <w:rPr>
                <w:color w:val="000000" w:themeColor="text1"/>
              </w:rPr>
            </w:pPr>
            <w:r w:rsidRPr="008167CE">
              <w:rPr>
                <w:color w:val="000000" w:themeColor="text1"/>
              </w:rPr>
              <w:t>18</w:t>
            </w:r>
          </w:p>
        </w:tc>
      </w:tr>
    </w:tbl>
    <w:p w:rsidR="008167CE" w:rsidRPr="008167CE" w:rsidRDefault="008167CE" w:rsidP="008167CE">
      <w:pPr>
        <w:shd w:val="clear" w:color="auto" w:fill="FFFFFF"/>
        <w:ind w:firstLine="709"/>
        <w:jc w:val="both"/>
        <w:rPr>
          <w:color w:val="000000" w:themeColor="text1"/>
        </w:rPr>
      </w:pPr>
      <w:r w:rsidRPr="008167CE">
        <w:rPr>
          <w:color w:val="000000" w:themeColor="text1"/>
        </w:rPr>
        <w:t>Количество официантов, участвующих в обслуживании </w:t>
      </w:r>
      <w:r w:rsidRPr="008167CE">
        <w:rPr>
          <w:i/>
          <w:iCs/>
          <w:color w:val="000000" w:themeColor="text1"/>
        </w:rPr>
        <w:t>(Ш 0 ф),</w:t>
      </w:r>
      <w:r w:rsidRPr="008167CE">
        <w:rPr>
          <w:color w:val="000000" w:themeColor="text1"/>
        </w:rPr>
        <w:t> можно определить по формуле:</w:t>
      </w:r>
    </w:p>
    <w:p w:rsidR="008167CE" w:rsidRPr="008167CE" w:rsidRDefault="008167CE" w:rsidP="008167CE">
      <w:pPr>
        <w:shd w:val="clear" w:color="auto" w:fill="FFFFFF"/>
        <w:ind w:firstLine="709"/>
        <w:jc w:val="both"/>
        <w:rPr>
          <w:color w:val="000000" w:themeColor="text1"/>
        </w:rPr>
      </w:pPr>
      <w:r w:rsidRPr="008167CE">
        <w:rPr>
          <w:noProof/>
          <w:color w:val="000000" w:themeColor="text1"/>
        </w:rPr>
        <w:drawing>
          <wp:inline distT="0" distB="0" distL="0" distR="0" wp14:anchorId="0C72A368" wp14:editId="24F38282">
            <wp:extent cx="4857750" cy="428625"/>
            <wp:effectExtent l="0" t="0" r="0" b="9525"/>
            <wp:docPr id="12" name="Рисунок 12" descr="Подготовка к проведению банк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одготовка к проведению банкета"/>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7750" cy="428625"/>
                    </a:xfrm>
                    <a:prstGeom prst="rect">
                      <a:avLst/>
                    </a:prstGeom>
                    <a:noFill/>
                    <a:ln>
                      <a:noFill/>
                    </a:ln>
                  </pic:spPr>
                </pic:pic>
              </a:graphicData>
            </a:graphic>
          </wp:inline>
        </w:drawing>
      </w:r>
    </w:p>
    <w:p w:rsidR="008167CE" w:rsidRPr="008167CE" w:rsidRDefault="008167CE" w:rsidP="008167CE">
      <w:pPr>
        <w:shd w:val="clear" w:color="auto" w:fill="FFFFFF"/>
        <w:ind w:firstLine="709"/>
        <w:jc w:val="both"/>
        <w:rPr>
          <w:color w:val="000000" w:themeColor="text1"/>
        </w:rPr>
      </w:pPr>
      <w:r w:rsidRPr="008167CE">
        <w:rPr>
          <w:color w:val="000000" w:themeColor="text1"/>
        </w:rPr>
        <w:t>где </w:t>
      </w:r>
      <w:r w:rsidRPr="008167CE">
        <w:rPr>
          <w:i/>
          <w:iCs/>
          <w:color w:val="000000" w:themeColor="text1"/>
        </w:rPr>
        <w:t>t</w:t>
      </w:r>
      <w:r w:rsidRPr="008167CE">
        <w:rPr>
          <w:color w:val="000000" w:themeColor="text1"/>
        </w:rPr>
        <w:t> - затраты времени на операцию (единицу посуды), с.;</w:t>
      </w:r>
    </w:p>
    <w:p w:rsidR="008167CE" w:rsidRPr="008167CE" w:rsidRDefault="008167CE" w:rsidP="008167CE">
      <w:pPr>
        <w:shd w:val="clear" w:color="auto" w:fill="FFFFFF"/>
        <w:ind w:firstLine="709"/>
        <w:jc w:val="both"/>
        <w:rPr>
          <w:color w:val="000000" w:themeColor="text1"/>
        </w:rPr>
      </w:pPr>
      <w:r w:rsidRPr="008167CE">
        <w:rPr>
          <w:i/>
          <w:iCs/>
          <w:color w:val="000000" w:themeColor="text1"/>
        </w:rPr>
        <w:t>n</w:t>
      </w:r>
      <w:r w:rsidRPr="008167CE">
        <w:rPr>
          <w:color w:val="000000" w:themeColor="text1"/>
        </w:rPr>
        <w:t> - количество единиц продукции, посуды (операций), шт.</w:t>
      </w:r>
    </w:p>
    <w:p w:rsidR="008167CE" w:rsidRPr="008167CE" w:rsidRDefault="008167CE" w:rsidP="008167CE">
      <w:pPr>
        <w:shd w:val="clear" w:color="auto" w:fill="FFFFFF"/>
        <w:ind w:firstLine="709"/>
        <w:jc w:val="both"/>
        <w:rPr>
          <w:color w:val="000000" w:themeColor="text1"/>
        </w:rPr>
      </w:pPr>
      <w:r w:rsidRPr="008167CE">
        <w:rPr>
          <w:color w:val="000000" w:themeColor="text1"/>
        </w:rPr>
        <w:t>Т - интервал времени, в течение которого должна быть выполнена работа, час.;</w:t>
      </w:r>
    </w:p>
    <w:p w:rsidR="008167CE" w:rsidRPr="008167CE" w:rsidRDefault="008167CE" w:rsidP="008167CE">
      <w:pPr>
        <w:shd w:val="clear" w:color="auto" w:fill="FFFFFF"/>
        <w:ind w:firstLine="709"/>
        <w:jc w:val="both"/>
        <w:rPr>
          <w:color w:val="000000" w:themeColor="text1"/>
        </w:rPr>
      </w:pPr>
      <w:r w:rsidRPr="008167CE">
        <w:rPr>
          <w:color w:val="000000" w:themeColor="text1"/>
        </w:rPr>
        <w:t>N - общее количество гостей, чел.;</w:t>
      </w:r>
    </w:p>
    <w:p w:rsidR="008167CE" w:rsidRPr="008167CE" w:rsidRDefault="008167CE" w:rsidP="008167CE">
      <w:pPr>
        <w:shd w:val="clear" w:color="auto" w:fill="FFFFFF"/>
        <w:ind w:firstLine="709"/>
        <w:jc w:val="both"/>
        <w:rPr>
          <w:color w:val="000000" w:themeColor="text1"/>
        </w:rPr>
      </w:pPr>
      <w:r w:rsidRPr="008167CE">
        <w:rPr>
          <w:color w:val="000000" w:themeColor="text1"/>
        </w:rPr>
        <w:t>N </w:t>
      </w:r>
      <w:r w:rsidRPr="008167CE">
        <w:rPr>
          <w:i/>
          <w:iCs/>
          <w:color w:val="000000" w:themeColor="text1"/>
        </w:rPr>
        <w:t>1 -</w:t>
      </w:r>
      <w:r w:rsidRPr="008167CE">
        <w:rPr>
          <w:color w:val="000000" w:themeColor="text1"/>
        </w:rPr>
        <w:t> количество гостей, которое может обслужить один официант, чел.</w:t>
      </w:r>
    </w:p>
    <w:p w:rsidR="008167CE" w:rsidRPr="008167CE" w:rsidRDefault="008167CE" w:rsidP="008167CE">
      <w:pPr>
        <w:shd w:val="clear" w:color="auto" w:fill="FFFFFF"/>
        <w:ind w:firstLine="709"/>
        <w:jc w:val="both"/>
        <w:rPr>
          <w:color w:val="000000" w:themeColor="text1"/>
        </w:rPr>
      </w:pPr>
      <w:r w:rsidRPr="008167CE">
        <w:rPr>
          <w:color w:val="000000" w:themeColor="text1"/>
        </w:rPr>
        <w:t>При расчете численности официантов, которые готовят стол к пиршеству, используют формулу (3). По формуле (4) определяют количество официантов, участвующих в подаче блюд и напитков во время пира.</w:t>
      </w:r>
    </w:p>
    <w:p w:rsidR="008167CE" w:rsidRPr="008167CE" w:rsidRDefault="008167CE" w:rsidP="008167CE">
      <w:pPr>
        <w:shd w:val="clear" w:color="auto" w:fill="FFFFFF"/>
        <w:ind w:firstLine="709"/>
        <w:jc w:val="both"/>
        <w:rPr>
          <w:color w:val="000000" w:themeColor="text1"/>
        </w:rPr>
      </w:pPr>
      <w:r w:rsidRPr="008167CE">
        <w:rPr>
          <w:color w:val="000000" w:themeColor="text1"/>
        </w:rPr>
        <w:t>При определении количества официантов, участвующих в подаче блюд и напитков, используют нормы обслуживания. Например, по существующим нормативам на официальном банкете с полным обслуживанием официантами один официант может обслужить 3-4 человека, на неофициальном - 4-5 гостей. При организации банкета за столом с частичным обслуживанием официантами один официант может обслужить 9-12 человек, банкета-фуршета преимущественно с частичным обслуживанием официантами - до 30 гостей. Если во время пира применяется комбинированная форма обслуживания, т. е. наряду с подачей блюд и напитков на стол значительную часть из них подают в обнос, то на одного официанта приходится 15-20 гостей. Численность поваров-раздатчиков, участвующих в порционирования, оформлении и отпуске блюд и напитков, определяют по формуле:</w:t>
      </w:r>
    </w:p>
    <w:p w:rsidR="008167CE" w:rsidRPr="008167CE" w:rsidRDefault="008167CE" w:rsidP="008167CE">
      <w:pPr>
        <w:shd w:val="clear" w:color="auto" w:fill="FFFFFF"/>
        <w:ind w:firstLine="709"/>
        <w:jc w:val="both"/>
        <w:rPr>
          <w:color w:val="000000" w:themeColor="text1"/>
        </w:rPr>
      </w:pPr>
      <w:r w:rsidRPr="008167CE">
        <w:rPr>
          <w:noProof/>
          <w:color w:val="000000" w:themeColor="text1"/>
        </w:rPr>
        <w:drawing>
          <wp:inline distT="0" distB="0" distL="0" distR="0" wp14:anchorId="2CE271C5" wp14:editId="0633636B">
            <wp:extent cx="2714625" cy="342900"/>
            <wp:effectExtent l="0" t="0" r="9525" b="0"/>
            <wp:docPr id="11" name="Рисунок 11" descr="Подготовка к проведению банк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одготовка к проведению банкет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4625" cy="342900"/>
                    </a:xfrm>
                    <a:prstGeom prst="rect">
                      <a:avLst/>
                    </a:prstGeom>
                    <a:noFill/>
                    <a:ln>
                      <a:noFill/>
                    </a:ln>
                  </pic:spPr>
                </pic:pic>
              </a:graphicData>
            </a:graphic>
          </wp:inline>
        </w:drawing>
      </w:r>
    </w:p>
    <w:p w:rsidR="008167CE" w:rsidRPr="008167CE" w:rsidRDefault="008167CE" w:rsidP="008167CE">
      <w:pPr>
        <w:shd w:val="clear" w:color="auto" w:fill="FFFFFF"/>
        <w:ind w:firstLine="709"/>
        <w:jc w:val="both"/>
        <w:rPr>
          <w:color w:val="000000" w:themeColor="text1"/>
        </w:rPr>
      </w:pPr>
      <w:r w:rsidRPr="008167CE">
        <w:rPr>
          <w:color w:val="000000" w:themeColor="text1"/>
        </w:rPr>
        <w:t>где </w:t>
      </w:r>
      <w:r w:rsidRPr="008167CE">
        <w:rPr>
          <w:i/>
          <w:iCs/>
          <w:color w:val="000000" w:themeColor="text1"/>
        </w:rPr>
        <w:t>t</w:t>
      </w:r>
      <w:r w:rsidRPr="008167CE">
        <w:rPr>
          <w:color w:val="000000" w:themeColor="text1"/>
        </w:rPr>
        <w:t> - время для отпуска одного блюда, с.;</w:t>
      </w:r>
    </w:p>
    <w:p w:rsidR="008167CE" w:rsidRPr="008167CE" w:rsidRDefault="008167CE" w:rsidP="008167CE">
      <w:pPr>
        <w:shd w:val="clear" w:color="auto" w:fill="FFFFFF"/>
        <w:ind w:firstLine="709"/>
        <w:jc w:val="both"/>
        <w:rPr>
          <w:color w:val="000000" w:themeColor="text1"/>
        </w:rPr>
      </w:pPr>
      <w:r w:rsidRPr="008167CE">
        <w:rPr>
          <w:color w:val="000000" w:themeColor="text1"/>
        </w:rPr>
        <w:t>т - количество блюд, порций;</w:t>
      </w:r>
    </w:p>
    <w:p w:rsidR="008167CE" w:rsidRPr="008167CE" w:rsidRDefault="008167CE" w:rsidP="008167CE">
      <w:pPr>
        <w:shd w:val="clear" w:color="auto" w:fill="FFFFFF"/>
        <w:ind w:firstLine="709"/>
        <w:jc w:val="both"/>
        <w:rPr>
          <w:color w:val="000000" w:themeColor="text1"/>
        </w:rPr>
      </w:pPr>
      <w:r w:rsidRPr="008167CE">
        <w:rPr>
          <w:color w:val="000000" w:themeColor="text1"/>
        </w:rPr>
        <w:t>Т - интервал времени, предусмотренный для отпуска блюд, мин.</w:t>
      </w:r>
    </w:p>
    <w:p w:rsidR="008167CE" w:rsidRPr="008167CE" w:rsidRDefault="008167CE" w:rsidP="008167CE">
      <w:pPr>
        <w:shd w:val="clear" w:color="auto" w:fill="FFFFFF"/>
        <w:ind w:firstLine="709"/>
        <w:jc w:val="both"/>
        <w:rPr>
          <w:color w:val="000000" w:themeColor="text1"/>
        </w:rPr>
      </w:pPr>
      <w:r w:rsidRPr="008167CE">
        <w:rPr>
          <w:color w:val="000000" w:themeColor="text1"/>
        </w:rPr>
        <w:t>Накануне банкета метрдотель проводит инструктаж официантов, во время которого сообщает, кто и в честь кого или какого события устраивает пир, знакомит с планом расстановки столов, количеством гостей за каждым из них и планом их размещения, сообщает меню блюд и напитков, особенности сервировки банкетного стола.</w:t>
      </w:r>
    </w:p>
    <w:p w:rsidR="00EA526F" w:rsidRDefault="00EA526F" w:rsidP="00AE49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rsidR="008167CE" w:rsidRPr="0026011D" w:rsidRDefault="008167CE" w:rsidP="008167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Лабораторная работа</w:t>
      </w:r>
      <w:r w:rsidRPr="0026011D">
        <w:rPr>
          <w:b/>
        </w:rPr>
        <w:t xml:space="preserve"> № </w:t>
      </w:r>
      <w:r>
        <w:rPr>
          <w:b/>
        </w:rPr>
        <w:t>4</w:t>
      </w:r>
      <w:r w:rsidRPr="0026011D">
        <w:rPr>
          <w:b/>
        </w:rPr>
        <w:t>.</w:t>
      </w:r>
    </w:p>
    <w:p w:rsidR="00130DAC" w:rsidRDefault="008167CE" w:rsidP="00130D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00130DAC" w:rsidRPr="00130DAC">
        <w:rPr>
          <w:b/>
        </w:rPr>
        <w:t>Организация официального банкета.</w:t>
      </w:r>
    </w:p>
    <w:p w:rsidR="00EA526F" w:rsidRPr="008245C3" w:rsidRDefault="008167CE" w:rsidP="008245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r w:rsidRPr="008245C3">
        <w:rPr>
          <w:b/>
          <w:color w:val="000000" w:themeColor="text1"/>
        </w:rPr>
        <w:t>Цель работы:</w:t>
      </w:r>
      <w:r w:rsidR="00130DAC" w:rsidRPr="008245C3">
        <w:rPr>
          <w:color w:val="000000" w:themeColor="text1"/>
        </w:rPr>
        <w:t xml:space="preserve"> закрепление теоретических знаний и приобретение навыков сервировки и обслуживания банкета-фуршет.</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lastRenderedPageBreak/>
        <w:t>Организация банкета-фуршет осуществляется во время правительственных приемов, подписания протоколов, театральных премьер, заключения деловых соглашений и других мероприятий. Особенность обслуживания такого банкета заключается в том, что гости едят и пьют стоя у столов, к которым не ставят стульев. Продолжительность банкета — 1,5—2 ч.</w:t>
      </w:r>
    </w:p>
    <w:p w:rsidR="008245C3" w:rsidRPr="008245C3" w:rsidRDefault="008245C3" w:rsidP="00102532">
      <w:pPr>
        <w:pStyle w:val="af1"/>
        <w:spacing w:before="0" w:beforeAutospacing="0" w:after="0" w:afterAutospacing="0"/>
        <w:ind w:firstLine="709"/>
        <w:jc w:val="both"/>
        <w:rPr>
          <w:color w:val="000000" w:themeColor="text1"/>
        </w:rPr>
      </w:pPr>
      <w:r w:rsidRPr="008245C3">
        <w:rPr>
          <w:color w:val="000000" w:themeColor="text1"/>
        </w:rPr>
        <w:t>Организация банкета-фуршет имеет ряд преимуществ по сравнению с другими формами обслуживания: на той же площади банкетного зала можно обслужить значительно большее число гостей, каждый участник в ходе банкета имеет возможность подойти для беседы к любому гостю, выбрать любое место в зале, самостоятельно взять понравившиеся ему закуски, напитки, приглашенные могут уйти с банкета в любой момент, расходы в расчете на одного гостя значительно</w:t>
      </w:r>
      <w:r w:rsidR="00102532">
        <w:rPr>
          <w:color w:val="000000" w:themeColor="text1"/>
        </w:rPr>
        <w:t xml:space="preserve"> ниже, чем при обычном банкете.</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Для организации банкета-фуршет используют столы высотой 90—110 см, шириной 150 см. При расчете длины и количества столов предусматривается размещение 6—8 гостей на 1 пог. м стола при двухстороннем его использовании, при односторонней сервировке норма соответственно уменьшается. Длина столов не должна быть более 10 м. Фуршетные столы размещают в один ряд, несколькими рядами или в виде букв Т, П, Ш.</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Кроме основных фуршетных столов в зале в удобных местах ставят дополнительные столы, возле которых гости могут есть и пить, поставить на них использованные тарелки, рюмки. У стен устанавливают также подсобные столы для запасных тарелок, приборов, рюмок, салфеток.</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В процессе организации банкета-фуршет необходимо придерживаться следующего:</w:t>
      </w:r>
    </w:p>
    <w:p w:rsidR="008245C3" w:rsidRPr="008245C3" w:rsidRDefault="008245C3" w:rsidP="00656F3A">
      <w:pPr>
        <w:numPr>
          <w:ilvl w:val="0"/>
          <w:numId w:val="7"/>
        </w:numPr>
        <w:ind w:left="0" w:firstLine="709"/>
        <w:jc w:val="both"/>
        <w:rPr>
          <w:color w:val="000000" w:themeColor="text1"/>
        </w:rPr>
      </w:pPr>
      <w:r w:rsidRPr="008245C3">
        <w:rPr>
          <w:color w:val="000000" w:themeColor="text1"/>
        </w:rPr>
        <w:t>• фуршетные столы не должны загораживать основные или служебные входы в зал. Их нецелесообразно устанавливать ближе, чем на 1,5 м от стены, чтобы не затруднять передвижение гостей и официантов. Центральное, наиболее удобное место в зале отводится почетным гостям;</w:t>
      </w:r>
    </w:p>
    <w:p w:rsidR="008245C3" w:rsidRPr="008245C3" w:rsidRDefault="008245C3" w:rsidP="00656F3A">
      <w:pPr>
        <w:numPr>
          <w:ilvl w:val="0"/>
          <w:numId w:val="7"/>
        </w:numPr>
        <w:ind w:left="0" w:firstLine="709"/>
        <w:jc w:val="both"/>
        <w:rPr>
          <w:color w:val="000000" w:themeColor="text1"/>
        </w:rPr>
      </w:pPr>
      <w:r w:rsidRPr="008245C3">
        <w:rPr>
          <w:color w:val="000000" w:themeColor="text1"/>
        </w:rPr>
        <w:t>• нельзя устанавливать столы в непосредственной близости от источников тепла, а также под прямыми лучами солнечного света, так как это приводит к потере товарного вида и внешней привлекательности всех продуктов;</w:t>
      </w:r>
    </w:p>
    <w:p w:rsidR="008245C3" w:rsidRPr="008245C3" w:rsidRDefault="008245C3" w:rsidP="00656F3A">
      <w:pPr>
        <w:numPr>
          <w:ilvl w:val="0"/>
          <w:numId w:val="7"/>
        </w:numPr>
        <w:ind w:left="0" w:firstLine="709"/>
        <w:jc w:val="both"/>
        <w:rPr>
          <w:color w:val="000000" w:themeColor="text1"/>
        </w:rPr>
      </w:pPr>
      <w:r w:rsidRPr="008245C3">
        <w:rPr>
          <w:color w:val="000000" w:themeColor="text1"/>
        </w:rPr>
        <w:t>• столы должны гармонировать с окружающей обстановкой, при их расстановке нужно учитывать расположение осветительной арматуры в зале с тем, чтобы обеспечить равномерное освещение всех столов.</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Фуршетные столы накрывают специальными банкетными скатертями, спуская кромку почти до пола (на 5—10 см от пола). Углы скатерти с торца аккуратно забирают внутрь и скрепляют так, чтобы образовался прямой угол при переходе торца в боковую часть. Нижняя кромка скатерти везде должна быть на одном уровне от пола.</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Необходимо соблюдать следующую очередность сервировки столов: сначала расставляют стеклянную и хрустальную посуду, затем — тарелки, приборы, салфетки.</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Сервировка стеклом может быть нескольких вариантов. В расчете на одного гостя стол сервируют следующим количеством стекла в штуках:</w:t>
      </w:r>
    </w:p>
    <w:p w:rsidR="008245C3" w:rsidRPr="008245C3" w:rsidRDefault="008245C3" w:rsidP="00656F3A">
      <w:pPr>
        <w:numPr>
          <w:ilvl w:val="0"/>
          <w:numId w:val="8"/>
        </w:numPr>
        <w:ind w:left="0" w:firstLine="709"/>
        <w:jc w:val="both"/>
        <w:rPr>
          <w:color w:val="000000" w:themeColor="text1"/>
        </w:rPr>
      </w:pPr>
      <w:r w:rsidRPr="008245C3">
        <w:rPr>
          <w:color w:val="000000" w:themeColor="text1"/>
        </w:rPr>
        <w:t>• рюмки всех видов — 2—2,5;</w:t>
      </w:r>
    </w:p>
    <w:p w:rsidR="008245C3" w:rsidRPr="008245C3" w:rsidRDefault="008245C3" w:rsidP="00656F3A">
      <w:pPr>
        <w:numPr>
          <w:ilvl w:val="0"/>
          <w:numId w:val="8"/>
        </w:numPr>
        <w:ind w:left="0" w:firstLine="709"/>
        <w:jc w:val="both"/>
        <w:rPr>
          <w:color w:val="000000" w:themeColor="text1"/>
        </w:rPr>
      </w:pPr>
      <w:r w:rsidRPr="008245C3">
        <w:rPr>
          <w:color w:val="000000" w:themeColor="text1"/>
        </w:rPr>
        <w:t>• фужеры — 0,75—1;</w:t>
      </w:r>
    </w:p>
    <w:p w:rsidR="008245C3" w:rsidRPr="008245C3" w:rsidRDefault="008245C3" w:rsidP="00656F3A">
      <w:pPr>
        <w:numPr>
          <w:ilvl w:val="0"/>
          <w:numId w:val="8"/>
        </w:numPr>
        <w:ind w:left="0" w:firstLine="709"/>
        <w:jc w:val="both"/>
        <w:rPr>
          <w:color w:val="000000" w:themeColor="text1"/>
        </w:rPr>
      </w:pPr>
      <w:r w:rsidRPr="008245C3">
        <w:rPr>
          <w:color w:val="000000" w:themeColor="text1"/>
        </w:rPr>
        <w:t>• стаканы для соков — 0,25—0,5.</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Допустим, при расстановке стекла в два ряда из фужеров на концах стола составляют треугольники по 10—15 шт., обращенные одним углом к его торцу. Расстояние от треугольника до края стола — 10—15 см, расстояние между треугольниками — 1,5—2,0 м.</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Все треугольники из фужеров должны быть расположены симметрично оси стола.</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Рюмки расставляют между треугольниками из фужеров в два ряда на расстоянии 15—20 см одна от другой, чередуя их в определенном порядке. Например, чередование рюмок — водочная, лафитная, рейнвейная — в обоих рядах должно быть одинаковым, как представлено на рис. 7.1.</w:t>
      </w:r>
    </w:p>
    <w:p w:rsidR="008245C3" w:rsidRPr="008245C3" w:rsidRDefault="008245C3" w:rsidP="008245C3">
      <w:pPr>
        <w:ind w:firstLine="709"/>
        <w:jc w:val="both"/>
        <w:rPr>
          <w:color w:val="000000" w:themeColor="text1"/>
        </w:rPr>
      </w:pPr>
      <w:r w:rsidRPr="008245C3">
        <w:rPr>
          <w:noProof/>
          <w:color w:val="000000" w:themeColor="text1"/>
        </w:rPr>
        <w:drawing>
          <wp:inline distT="0" distB="0" distL="0" distR="0" wp14:anchorId="4F06344B" wp14:editId="3C110427">
            <wp:extent cx="6019800" cy="838200"/>
            <wp:effectExtent l="0" t="0" r="0" b="0"/>
            <wp:docPr id="15" name="Рисунок 15" descr="Сервировка столов банкета-фуршет в два ря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ервировка столов банкета-фуршет в два ряда"/>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9800" cy="838200"/>
                    </a:xfrm>
                    <a:prstGeom prst="rect">
                      <a:avLst/>
                    </a:prstGeom>
                    <a:noFill/>
                    <a:ln>
                      <a:noFill/>
                    </a:ln>
                  </pic:spPr>
                </pic:pic>
              </a:graphicData>
            </a:graphic>
          </wp:inline>
        </w:drawing>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Рис. 7.1. </w:t>
      </w:r>
      <w:r w:rsidRPr="008245C3">
        <w:rPr>
          <w:rStyle w:val="af2"/>
          <w:color w:val="000000" w:themeColor="text1"/>
        </w:rPr>
        <w:t>Сервировка столов банкета-фуршет в два ряда</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lastRenderedPageBreak/>
        <w:t>На фуршетный стол ставят тарелки: закусочные (из расчета 1,5—2 шт. на одного гостя) и десертные или пирожковые (из расчета 0,5—0,75 шт. на одного гостя).</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Закусочные тарелки ставят по обеим сторонам стола стопками по 8— 10 шт. на расстоянии 1,5—2 см одна от другой и в 1,5—2 см от края стола. За ними ставят пирожковые тарелки также стопками по 4—6 шт. Стопки тарелок должны быть расположены симметрично оси стола, кроме случая расстановки стекла «змейкой».</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Фуршетные столы сервируют приборами в количествах из расчета на одного гостя в штуках:</w:t>
      </w:r>
    </w:p>
    <w:p w:rsidR="008245C3" w:rsidRPr="008245C3" w:rsidRDefault="008245C3" w:rsidP="00656F3A">
      <w:pPr>
        <w:numPr>
          <w:ilvl w:val="0"/>
          <w:numId w:val="9"/>
        </w:numPr>
        <w:ind w:left="0" w:firstLine="709"/>
        <w:jc w:val="both"/>
        <w:rPr>
          <w:color w:val="000000" w:themeColor="text1"/>
        </w:rPr>
      </w:pPr>
      <w:r w:rsidRPr="008245C3">
        <w:rPr>
          <w:color w:val="000000" w:themeColor="text1"/>
        </w:rPr>
        <w:t>• ножи закусочные — 0,75— 1;</w:t>
      </w:r>
    </w:p>
    <w:p w:rsidR="008245C3" w:rsidRPr="008245C3" w:rsidRDefault="008245C3" w:rsidP="00656F3A">
      <w:pPr>
        <w:numPr>
          <w:ilvl w:val="0"/>
          <w:numId w:val="9"/>
        </w:numPr>
        <w:ind w:left="0" w:firstLine="709"/>
        <w:jc w:val="both"/>
        <w:rPr>
          <w:color w:val="000000" w:themeColor="text1"/>
        </w:rPr>
      </w:pPr>
      <w:r w:rsidRPr="008245C3">
        <w:rPr>
          <w:color w:val="000000" w:themeColor="text1"/>
        </w:rPr>
        <w:t>• вилки закусочные — 1,5—2;</w:t>
      </w:r>
    </w:p>
    <w:p w:rsidR="008245C3" w:rsidRPr="008245C3" w:rsidRDefault="008245C3" w:rsidP="00656F3A">
      <w:pPr>
        <w:numPr>
          <w:ilvl w:val="0"/>
          <w:numId w:val="9"/>
        </w:numPr>
        <w:ind w:left="0" w:firstLine="709"/>
        <w:jc w:val="both"/>
        <w:rPr>
          <w:color w:val="000000" w:themeColor="text1"/>
        </w:rPr>
      </w:pPr>
      <w:r w:rsidRPr="008245C3">
        <w:rPr>
          <w:color w:val="000000" w:themeColor="text1"/>
        </w:rPr>
        <w:t>• ножи фруктовые — 0,5—0,75;</w:t>
      </w:r>
    </w:p>
    <w:p w:rsidR="008245C3" w:rsidRPr="008245C3" w:rsidRDefault="008245C3" w:rsidP="00656F3A">
      <w:pPr>
        <w:numPr>
          <w:ilvl w:val="0"/>
          <w:numId w:val="9"/>
        </w:numPr>
        <w:ind w:left="0" w:firstLine="709"/>
        <w:jc w:val="both"/>
        <w:rPr>
          <w:color w:val="000000" w:themeColor="text1"/>
        </w:rPr>
      </w:pPr>
      <w:r w:rsidRPr="008245C3">
        <w:rPr>
          <w:color w:val="000000" w:themeColor="text1"/>
        </w:rPr>
        <w:t>• вилки десертные — 0,5—0,75.</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Существует два варианта сервировки фуршетных столов приборами.</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При первом варианте закусочные ножи располагают справа от тарелок, повернув к ним лезвиями и отступив 1,5—2 см от края стола. Закусочные вилки кладут на ребра слева от тарелки, повернув к ним вогнутой стороной зубцов и отступив 1,5—2 см от края стола, вилок около стопки должно быть столько, сколько в ней тарелок, или больше этого количества. Десертные ножи помещают за десертными тарелками или правее них, ручками вправо. Десертные вилки кладут слева от десертных тарелок ручками влево или в одну линию вместе с ножами.</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При втором варианте сервировки закусочные ножи кладут справа от стопок тарелок, закусочные вилки располагают правее ножей, повернув их вогнутой стороной зубцов к тарелкам. При отсутствии десертных вилок увеличивают количество закусочных вилок.</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Полотняные салфетки, сложенные определенным образом, кладут по 3—5 шт. на стопки пирожковых тарелок или в непосредственной близости за ними. Однако более практичны на таком банкете небольшого размера бумажные салфетки. Их помещают в невысокие вазочки-стаканы. Если нет таких стаканов, салфетки можно свернуть в виде треугольника и положить стопкой или веером по 6—10 шт. на скатерть, рядом с тарелками.</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В первую очередь на фуршетный стол ставят цветы и фрукты в вазах по оси стола между рядами рюмок при сервировке в два ряда. Вазы должны размещаться с одинаковыми интервалами, а на нескольких столах, расположенных параллельно, — симметрично.</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Затем выставляют напитки. При сервировке в два ряда бутылки с пивом, минеральной и фруктовыми водами — около групп фужеров. Если в меню предусмотрены соки, то стаканы для них ставят в ряды с рюмками, также чередуя их в определенной последовательности. Бутылки со спиртными напитками расставляют с одинаковыми интервалами, этикетками в одну и в другую стороны к гостям.</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Натуральные соки на стол ставят как в бутылках, так и в кувшинах, а пиво, минеральные и фруктовые воды — в закрытых бутылках. Открывают их за несколько минут до приглашения гостей.</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После того как на столе расставлены фрукты, цветы, напитки, но не ранее чем за один час до начала банкета, расставляют холодные закуски и блюда, соусы к ним и хлеб. Ассортимент закусок фуршетного стола должен быть разнообразным. Учитывая то, что гости едят стоя, все холодные закуски подготавливают мелкими кусочками «на вилку». Гарниры к закускам целесообразно подавать на стол отдельно от основного продукта. При расстановке закусок на столе соблюдают определенную последовательность. В первую очередь ставят закуски, которые не теряют своих вкусовых качеств и внешнего вида от воздействия комнатной температуры и времени (рыбные, мясные копчености, гастрономию, соления). В последнюю очередь, непосредственно перед приходом гостей, ставят икру, масло, закуски под майонезом, сметаной, заливные блюда.</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 xml:space="preserve">Для того чтобы правильно использовать площадь стола, прежде всего расставляют большие блюда, чередуя их по видам, а остальную площадь стола занимают другой, более мелкой посудой с закусками. Значительную часть закусок располагают на овальных фарфоровых блюдах. Их ставят под углом 30—45° к оси стола, закуски в вазах, салатниках — ближе к центру стола, в низкой посуде — ближе к краю, оставляя расстояние 25—30 см от края </w:t>
      </w:r>
      <w:r w:rsidRPr="008245C3">
        <w:rPr>
          <w:color w:val="000000" w:themeColor="text1"/>
        </w:rPr>
        <w:lastRenderedPageBreak/>
        <w:t>стола, чтобы гости могли поставить закусочные тарелки, рюмки. На каждом блюде обязательно должны быть приборы для раскладывания. Исключение составляют вазы с неразрезанными овощами и фруктами. Соль и перец размещают по всему столу в линию с блюдами, соблюдая равные интервалы.</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Хлеб на фуршетный стол ставят на закусочных тарелках или в специальных вазах-хлебницах. Кусочки черного и белого хлеба по размерам должны быть вполовину меньше обычных. Для обслуживания банкета-фуршет исходят их нормы 18—20 гостей на одного официанта.</w:t>
      </w:r>
    </w:p>
    <w:p w:rsidR="008245C3" w:rsidRPr="008245C3" w:rsidRDefault="008245C3" w:rsidP="008245C3">
      <w:pPr>
        <w:pStyle w:val="af1"/>
        <w:spacing w:before="0" w:beforeAutospacing="0" w:after="0" w:afterAutospacing="0"/>
        <w:ind w:firstLine="709"/>
        <w:jc w:val="both"/>
        <w:rPr>
          <w:color w:val="000000" w:themeColor="text1"/>
        </w:rPr>
      </w:pPr>
      <w:r w:rsidRPr="008245C3">
        <w:rPr>
          <w:b/>
          <w:bCs/>
          <w:color w:val="000000" w:themeColor="text1"/>
        </w:rPr>
        <w:t>Выполнение задания</w:t>
      </w:r>
    </w:p>
    <w:p w:rsidR="008245C3" w:rsidRPr="008245C3" w:rsidRDefault="008245C3" w:rsidP="008245C3">
      <w:pPr>
        <w:pStyle w:val="af1"/>
        <w:spacing w:before="0" w:beforeAutospacing="0" w:after="0" w:afterAutospacing="0"/>
        <w:ind w:firstLine="709"/>
        <w:jc w:val="both"/>
        <w:rPr>
          <w:color w:val="000000" w:themeColor="text1"/>
        </w:rPr>
      </w:pPr>
      <w:r w:rsidRPr="008245C3">
        <w:rPr>
          <w:color w:val="000000" w:themeColor="text1"/>
        </w:rPr>
        <w:t>После освоения теоретического материала студент получает вариант задания.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234"/>
        <w:gridCol w:w="6987"/>
      </w:tblGrid>
      <w:tr w:rsidR="008245C3" w:rsidRPr="008245C3" w:rsidTr="00102532">
        <w:trPr>
          <w:trHeight w:val="25"/>
        </w:trPr>
        <w:tc>
          <w:tcPr>
            <w:tcW w:w="0" w:type="auto"/>
            <w:gridSpan w:val="2"/>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iCs/>
                <w:color w:val="000000" w:themeColor="text1"/>
              </w:rPr>
              <w:t>Вариант 1</w:t>
            </w:r>
          </w:p>
        </w:tc>
      </w:tr>
      <w:tr w:rsidR="008245C3" w:rsidRPr="008245C3" w:rsidTr="00102532">
        <w:trPr>
          <w:trHeight w:val="379"/>
        </w:trPr>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Холодные закуски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Икра зернистая, осетрина заливная, ассорти мясное, огурцы свежие, колбаса «Московская», масло сливочное</w:t>
            </w:r>
          </w:p>
        </w:tc>
      </w:tr>
      <w:tr w:rsidR="008245C3" w:rsidRPr="008245C3" w:rsidTr="00102532">
        <w:trPr>
          <w:trHeight w:val="80"/>
        </w:trPr>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Горячие закуски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Котлеты «Пожарские»</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Сладкие блюда</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Мороженое</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Горячие напитки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Кофе по-восточному</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Винно-водочные и безалкогольные напитки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Водка столичная, вино «Мукузани», ликер, вода минеральная</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Число гостей — 36</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jc w:val="both"/>
              <w:rPr>
                <w:color w:val="000000" w:themeColor="text1"/>
              </w:rPr>
            </w:pPr>
          </w:p>
        </w:tc>
      </w:tr>
      <w:tr w:rsidR="008245C3" w:rsidRPr="008245C3" w:rsidTr="008245C3">
        <w:tc>
          <w:tcPr>
            <w:tcW w:w="0" w:type="auto"/>
            <w:gridSpan w:val="2"/>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iCs/>
                <w:color w:val="000000" w:themeColor="text1"/>
              </w:rPr>
              <w:t>Вариант 2</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Холодные закуски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Канапе с икрой зернистой, осетрина под майонезом, салат мясной, салат из помидоров и огурцов, буженина, масло сливочное</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Горячие закуски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102532">
            <w:pPr>
              <w:pStyle w:val="af1"/>
              <w:spacing w:before="0" w:beforeAutospacing="0" w:after="0" w:afterAutospacing="0"/>
              <w:jc w:val="both"/>
              <w:rPr>
                <w:color w:val="000000" w:themeColor="text1"/>
              </w:rPr>
            </w:pPr>
            <w:r w:rsidRPr="008245C3">
              <w:rPr>
                <w:color w:val="000000" w:themeColor="text1"/>
              </w:rPr>
              <w:t>Люля-кебаб</w:t>
            </w:r>
          </w:p>
        </w:tc>
      </w:tr>
    </w:tbl>
    <w:p w:rsidR="008245C3" w:rsidRPr="008245C3" w:rsidRDefault="008245C3" w:rsidP="008245C3">
      <w:pPr>
        <w:pStyle w:val="af1"/>
        <w:jc w:val="both"/>
        <w:rPr>
          <w:color w:val="000000" w:themeColor="text1"/>
        </w:rPr>
      </w:pPr>
      <w:r w:rsidRPr="008245C3">
        <w:rPr>
          <w:color w:val="000000" w:themeColor="text1"/>
        </w:rPr>
        <w:t>Современные формы обслуживания в ресторанном бизнесе 467</w:t>
      </w:r>
    </w:p>
    <w:p w:rsidR="008245C3" w:rsidRPr="008245C3" w:rsidRDefault="008245C3" w:rsidP="008245C3">
      <w:pPr>
        <w:pStyle w:val="af1"/>
        <w:jc w:val="both"/>
        <w:rPr>
          <w:color w:val="000000" w:themeColor="text1"/>
        </w:rPr>
      </w:pPr>
      <w:r w:rsidRPr="008245C3">
        <w:rPr>
          <w:iCs/>
          <w:color w:val="000000" w:themeColor="text1"/>
        </w:rPr>
        <w:t>Окончание табл.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122"/>
        <w:gridCol w:w="7099"/>
      </w:tblGrid>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Сладкие блюда</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Фрукты ассорти</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Горячие напитки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Кофе черный</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Винно-водочные и безалкогольные напитки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Коньяк 5*, вино «Цинандали», вино «Мадера», вода минеральная и фруктовая</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Число гостей — 40</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jc w:val="both"/>
              <w:rPr>
                <w:color w:val="000000" w:themeColor="text1"/>
              </w:rPr>
            </w:pPr>
          </w:p>
        </w:tc>
      </w:tr>
      <w:tr w:rsidR="008245C3" w:rsidRPr="008245C3" w:rsidTr="008245C3">
        <w:tc>
          <w:tcPr>
            <w:tcW w:w="0" w:type="auto"/>
            <w:gridSpan w:val="2"/>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iCs/>
                <w:color w:val="000000" w:themeColor="text1"/>
              </w:rPr>
              <w:t>Вариант 3</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Холодные закуски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 xml:space="preserve">Салат из крабов, салат «Столичный», язык отварной с хреном, </w:t>
            </w:r>
            <w:r w:rsidRPr="008245C3">
              <w:rPr>
                <w:color w:val="000000" w:themeColor="text1"/>
              </w:rPr>
              <w:lastRenderedPageBreak/>
              <w:t>говядина заливная, помидоры свежие, яйцо под майонезом, масло сливочное</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lastRenderedPageBreak/>
              <w:t>Горячие закуски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Котлеты куриные</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Сладкие блюда</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Пломбир с вареньем, виноград</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Горячие напитки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Чай с лимоном</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Винно-водочные и безалкогольные напитки</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Водка московская, вино «Портвейн», вино сухое белое, шампанское полусладкое, вода минеральная, пиво</w:t>
            </w:r>
          </w:p>
        </w:tc>
      </w:tr>
      <w:tr w:rsidR="008245C3" w:rsidRPr="008245C3" w:rsidTr="008245C3">
        <w:tc>
          <w:tcPr>
            <w:tcW w:w="0" w:type="auto"/>
            <w:shd w:val="clear" w:color="auto" w:fill="auto"/>
            <w:tcMar>
              <w:top w:w="150" w:type="dxa"/>
              <w:left w:w="150" w:type="dxa"/>
              <w:bottom w:w="150" w:type="dxa"/>
              <w:right w:w="150" w:type="dxa"/>
            </w:tcMar>
            <w:vAlign w:val="center"/>
            <w:hideMark/>
          </w:tcPr>
          <w:p w:rsidR="008245C3" w:rsidRPr="008245C3" w:rsidRDefault="008245C3" w:rsidP="008245C3">
            <w:pPr>
              <w:pStyle w:val="af1"/>
              <w:jc w:val="both"/>
              <w:rPr>
                <w:color w:val="000000" w:themeColor="text1"/>
              </w:rPr>
            </w:pPr>
            <w:r w:rsidRPr="008245C3">
              <w:rPr>
                <w:color w:val="000000" w:themeColor="text1"/>
              </w:rPr>
              <w:t>Число гостей — 54</w:t>
            </w:r>
          </w:p>
        </w:tc>
        <w:tc>
          <w:tcPr>
            <w:tcW w:w="0" w:type="auto"/>
            <w:shd w:val="clear" w:color="auto" w:fill="auto"/>
            <w:tcMar>
              <w:top w:w="150" w:type="dxa"/>
              <w:left w:w="150" w:type="dxa"/>
              <w:bottom w:w="150" w:type="dxa"/>
              <w:right w:w="150" w:type="dxa"/>
            </w:tcMar>
            <w:vAlign w:val="center"/>
            <w:hideMark/>
          </w:tcPr>
          <w:p w:rsidR="008245C3" w:rsidRPr="008245C3" w:rsidRDefault="008245C3" w:rsidP="008245C3">
            <w:pPr>
              <w:jc w:val="both"/>
              <w:rPr>
                <w:color w:val="000000" w:themeColor="text1"/>
              </w:rPr>
            </w:pPr>
          </w:p>
        </w:tc>
      </w:tr>
    </w:tbl>
    <w:p w:rsidR="008245C3" w:rsidRPr="008245C3" w:rsidRDefault="008245C3" w:rsidP="008245C3">
      <w:pPr>
        <w:pStyle w:val="af1"/>
        <w:ind w:firstLine="708"/>
        <w:jc w:val="both"/>
        <w:rPr>
          <w:color w:val="000000" w:themeColor="text1"/>
        </w:rPr>
      </w:pPr>
      <w:r w:rsidRPr="008245C3">
        <w:rPr>
          <w:color w:val="000000" w:themeColor="text1"/>
        </w:rPr>
        <w:t>В соответствии с заданием студенты рассчитывают длину стола, число официантов, количество посуды, приборов для индивидуального пользования, а также для подачи блюд, закусок и количество приборов для раскладывания и описывают процесс организации банкета-фуршет. Пример расчетов для организации банкета-фуршет приведен в приложении.</w:t>
      </w:r>
    </w:p>
    <w:p w:rsidR="008245C3" w:rsidRPr="0026011D" w:rsidRDefault="008245C3" w:rsidP="008245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Лабораторная работа</w:t>
      </w:r>
      <w:r w:rsidRPr="0026011D">
        <w:rPr>
          <w:b/>
        </w:rPr>
        <w:t xml:space="preserve"> № </w:t>
      </w:r>
      <w:r>
        <w:rPr>
          <w:b/>
        </w:rPr>
        <w:t>5</w:t>
      </w:r>
      <w:r w:rsidRPr="0026011D">
        <w:rPr>
          <w:b/>
        </w:rPr>
        <w:t>.</w:t>
      </w:r>
    </w:p>
    <w:p w:rsidR="008245C3" w:rsidRDefault="008245C3" w:rsidP="008245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8245C3">
        <w:rPr>
          <w:b/>
        </w:rPr>
        <w:t>Организация приемов по типу:  прием- фуршет, банкет- чай, прием- коктейль.</w:t>
      </w:r>
    </w:p>
    <w:p w:rsidR="00EA526F" w:rsidRPr="008245C3" w:rsidRDefault="008245C3" w:rsidP="008245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rPr>
      </w:pPr>
      <w:r w:rsidRPr="008245C3">
        <w:rPr>
          <w:b/>
          <w:color w:val="000000" w:themeColor="text1"/>
        </w:rPr>
        <w:t>Цель работы:</w:t>
      </w:r>
      <w:r w:rsidRPr="008245C3">
        <w:rPr>
          <w:color w:val="000000"/>
          <w:shd w:val="clear" w:color="auto" w:fill="FFFFFF"/>
        </w:rPr>
        <w:t xml:space="preserve"> формирование умений и навыков проведения банкета-фуршета, закрепление умений работать с тестовыми и практическими заданиями.</w:t>
      </w:r>
    </w:p>
    <w:p w:rsidR="008245C3" w:rsidRPr="008245C3" w:rsidRDefault="008245C3" w:rsidP="008245C3">
      <w:pPr>
        <w:pStyle w:val="af1"/>
        <w:shd w:val="clear" w:color="auto" w:fill="FFFFFF"/>
        <w:spacing w:before="0" w:beforeAutospacing="0" w:after="0" w:afterAutospacing="0"/>
        <w:ind w:left="709"/>
        <w:jc w:val="both"/>
        <w:rPr>
          <w:color w:val="000000"/>
        </w:rPr>
      </w:pPr>
      <w:r w:rsidRPr="008245C3">
        <w:rPr>
          <w:b/>
          <w:bCs/>
          <w:color w:val="000000"/>
        </w:rPr>
        <w:t>Тест для проверки знаний «Банкеты»</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1.Званый завтрак, обед или ужин, устраиваемый в честь какого-либо лица, события или торжества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прием;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праздник;</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банкет.</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2.Сколько видов банкета вы знаете?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6;</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7;</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8.</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3.Кто принимает заказы на обслуживание банкетов?</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директор;</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администратор;</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технолог;</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г) официант.</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4.Какова особенность банкета за столом с полным обслуживанием?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размещение гостей за столом произвольное;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подача всех блюд, напитков официантами;</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все блюда и закуски ставят на столы заранее.</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5.Какой характер носит банкет с частичным обслуживанием?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неофициальный;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официальный.</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6.Какое количество официантов обслуживает одного гостя на банкете с частичным обслуживанием?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lastRenderedPageBreak/>
        <w:t>а) 3-4</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6-8</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9-12</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7.С каких предметов начинают сервировку стола?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стеклянная посуда;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тарелки;</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столовые приборы.</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8.Продолжительность банкета с полным обслуживанием составляет: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50-60 минут;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1-1,5 часа;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1,5-2 часа.</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9.Укажите правильно порядок подачи блюд и закусок:</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горячая закуска;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холодная закуска;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десерт;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г) второе горячее блюдо.</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10.Какой документ оформляется при приеме заказа на проведение банкета?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а) план-меню;</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 накладная;</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заказ-счет.</w:t>
      </w:r>
    </w:p>
    <w:p w:rsidR="00102532" w:rsidRDefault="00102532" w:rsidP="008245C3">
      <w:pPr>
        <w:pStyle w:val="af1"/>
        <w:shd w:val="clear" w:color="auto" w:fill="FFFFFF"/>
        <w:spacing w:before="0" w:beforeAutospacing="0" w:after="0" w:afterAutospacing="0"/>
        <w:ind w:firstLine="709"/>
        <w:jc w:val="both"/>
        <w:rPr>
          <w:b/>
          <w:bCs/>
          <w:color w:val="000000"/>
        </w:rPr>
      </w:pPr>
    </w:p>
    <w:p w:rsidR="00102532" w:rsidRDefault="00102532" w:rsidP="008245C3">
      <w:pPr>
        <w:pStyle w:val="af1"/>
        <w:shd w:val="clear" w:color="auto" w:fill="FFFFFF"/>
        <w:spacing w:before="0" w:beforeAutospacing="0" w:after="0" w:afterAutospacing="0"/>
        <w:ind w:firstLine="709"/>
        <w:jc w:val="both"/>
        <w:rPr>
          <w:b/>
          <w:bCs/>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color w:val="000000"/>
        </w:rPr>
        <w:t>Ответы на тест: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1-в; 2-б; 3-б; 4-б; 5-a; 6-в; 7-б; 8-a; 9-б,a,г,в; 10-в.</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b/>
          <w:bCs/>
          <w:iCs/>
          <w:color w:val="000000"/>
        </w:rPr>
        <w:t>Назначение банкета</w:t>
      </w:r>
      <w:r w:rsidRPr="008245C3">
        <w:rPr>
          <w:b/>
          <w:bCs/>
          <w:color w:val="000000"/>
        </w:rPr>
        <w:t>:</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последнее время все чаще устраиваются приемы-банкеты, где гости едят и пьют стоя. Называются они по-французски «а ля фуршет», что означает «на вилку».</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Поводом для проведения банкета-фуршета, который обычно носит официальный характер, бывают деловые переговоры, подписания торговых соглашений. Но банкет-фуршет организуют и при проведении различных юбилеев, семейных торжеств и других праздничных мероприятий.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Банкет-фуршет можно организовать для обслуживания завтрака или ужина. По типу фуршета можно организовать десертный стол и прием на свежем воздухе.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Достоинствами являются</w:t>
      </w:r>
      <w:r w:rsidRPr="008245C3">
        <w:rPr>
          <w:b/>
          <w:bCs/>
          <w:color w:val="000000"/>
        </w:rPr>
        <w:t>:</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возможность на небольшой площади зала обслужить значительное количество приглашенных;</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свободный выбор участниками банкета мест в зале; возможность подойти для беседы к любому гостю;</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стоимость банкета в расчете на 1 гостя значительно ниже, чем при организации банкета за столом.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Особенности</w:t>
      </w:r>
      <w:r w:rsidRPr="008245C3">
        <w:rPr>
          <w:b/>
          <w:bCs/>
          <w:color w:val="000000"/>
        </w:rPr>
        <w:t>:</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Во время проведения банкета-фуршета гости едят и пьют, стоя у столов, к которым не ставят стулья.</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На банкете гостям предоставляется свободный выбор места в зале. Гости сами выбирают блюда и напитки, расставленные на столе.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В любое время они могут уйти с банкета, не дожидаясь его окончания.</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Расходы в расчете на одного гостя значительно ниже по сравнению с обычным банкетом за столом.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Как правило продолжительность банкета 1-1,5 ч.</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На таком банкете 1 официант обслуживает 15...20 гостей.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lastRenderedPageBreak/>
        <w:t>Организация банкета</w:t>
      </w:r>
      <w:r w:rsidRPr="008245C3">
        <w:rPr>
          <w:b/>
          <w:bCs/>
          <w:color w:val="000000"/>
        </w:rPr>
        <w:t>:</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И</w:t>
      </w:r>
      <w:r w:rsidRPr="008245C3">
        <w:rPr>
          <w:noProof/>
          <w:color w:val="000000"/>
        </w:rPr>
        <w:drawing>
          <wp:anchor distT="0" distB="0" distL="0" distR="0" simplePos="0" relativeHeight="251655168" behindDoc="0" locked="0" layoutInCell="1" allowOverlap="0" wp14:anchorId="6ED6122E" wp14:editId="2584573D">
            <wp:simplePos x="0" y="0"/>
            <wp:positionH relativeFrom="column">
              <wp:align>left</wp:align>
            </wp:positionH>
            <wp:positionV relativeFrom="line">
              <wp:posOffset>0</wp:posOffset>
            </wp:positionV>
            <wp:extent cx="2343150" cy="2743200"/>
            <wp:effectExtent l="0" t="0" r="0" b="0"/>
            <wp:wrapSquare wrapText="bothSides"/>
            <wp:docPr id="22" name="Рисунок 22" descr="https://fsd.multiurok.ru/html/2021/10/29/s_617bff099c879/phpOApzYa_urok-banket-furshet_html_ad7b8386c72d0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1/10/29/s_617bff099c879/phpOApzYa_urok-banket-furshet_html_ad7b8386c72d0c1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315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5C3">
        <w:rPr>
          <w:color w:val="000000"/>
        </w:rPr>
        <w:t>спользуют столы высотой 0,9-1м. Длина стола определяется из расчета 1 м на 6-8 гостей при двустороннем ис</w:t>
      </w:r>
      <w:r w:rsidRPr="008245C3">
        <w:rPr>
          <w:color w:val="000000"/>
        </w:rPr>
        <w:softHyphen/>
        <w:t>пользовании столов или 15-20 см на одного гостя. Ширина стола должна быть 1,2-1,5 метра. В зависимости от площади и конфигурации зала столы устанавливают в одну линию, несколькими рядами, елочкой или в виде букв П, Т, Ш. При небольшом количестве участников банкета используют круглые или овальные столы. Один из столов в зале отводят для почетных гостей. Его располагают перпендикулярно к остальным столам.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Расстояние между столами и от столов до стен должно быть не менее 1,5 м для удобства передвижения гостей. В углах зала располагают небольшие столы, накрытые скатертями, на которые ставят пепельницы, свечи, кладут спички или зажигалки. На них гости ставят использованную посуду. В зале устанавливают сервант для работы официантов.</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Фуршетные столы накрывают скатертями-юбками. Вначале столешницу застилают скатертью, соответствующей ее длине, так чтобы она спускалась со всех сторон на 15... 20 см, по периметру стола прикрепляют липкую ленту. «Юбку» крепят к скатерти, покрывающей столешницу, липкими лентами и пластмассовыми замками. Спуск скатерти должен быть на всех столах о</w:t>
      </w:r>
      <w:r w:rsidR="00102532">
        <w:rPr>
          <w:color w:val="000000"/>
        </w:rPr>
        <w:t>динаковым — 5... 10 см от пола.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Сервировка фуршетного стола: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Сервировка стола начинается со стеклянной посудой в зависимости от ассортимента заказанных алкогольных и безалкогольных напитков. На стол не ставят бокалы для шампанского, коньячные и ликерные рюмки. На 1 участника банкета при сервировке стола подбирают стеклянную и фарфоровую посуду, столовые приборы в следующем количестве, шт.: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Фужер (бокал) — 1;</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рюмки всех видов — 2... 2,5;</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стакан для сока — 0,5;</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закусочная тарелка — 2...2,5;</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пирожковая тарелка (для фруктов, пирожных) — 0,5...0,75;</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вилка закусочная — 2...2,5;</w:t>
      </w:r>
    </w:p>
    <w:p w:rsidR="008245C3" w:rsidRPr="008245C3" w:rsidRDefault="00102532" w:rsidP="00102532">
      <w:pPr>
        <w:pStyle w:val="af1"/>
        <w:shd w:val="clear" w:color="auto" w:fill="FFFFFF"/>
        <w:spacing w:before="0" w:beforeAutospacing="0" w:after="0" w:afterAutospacing="0"/>
        <w:ind w:firstLine="709"/>
        <w:jc w:val="both"/>
        <w:rPr>
          <w:color w:val="000000"/>
        </w:rPr>
      </w:pPr>
      <w:r>
        <w:rPr>
          <w:color w:val="000000"/>
        </w:rPr>
        <w:t>нож закусочный — 0,5...0,75.</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Варианты сервировки фуршетных столов</w:t>
      </w:r>
      <w:r w:rsidRPr="008245C3">
        <w:rPr>
          <w:color w:val="000000"/>
        </w:rPr>
        <w:t>:</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двусторонняя (в два ряда)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группами</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елочкой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односторонняя</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 посольская</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b/>
          <w:bCs/>
          <w:color w:val="000000"/>
        </w:rPr>
        <w:t>Двусторонняя сервировка стола стеклянной посудой.</w:t>
      </w:r>
      <w:r w:rsidRPr="008245C3">
        <w:rPr>
          <w:color w:val="000000"/>
        </w:rPr>
        <w:t> Сервировку фуршетного стола начинают с расстановки стеклянной посуды. Она может быть двусто</w:t>
      </w:r>
      <w:r w:rsidRPr="008245C3">
        <w:rPr>
          <w:color w:val="000000"/>
        </w:rPr>
        <w:softHyphen/>
        <w:t>ронней или односторонней (для почетных гостей). Двусторонняя сервировка стола бывает в две линии, гр</w:t>
      </w:r>
      <w:r w:rsidR="00102532">
        <w:rPr>
          <w:color w:val="000000"/>
        </w:rPr>
        <w:t>уппами, посольская и «елочкой».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color w:val="000000"/>
        </w:rPr>
        <w:t>П</w:t>
      </w:r>
      <w:r w:rsidRPr="008245C3">
        <w:rPr>
          <w:noProof/>
          <w:color w:val="000000"/>
        </w:rPr>
        <w:drawing>
          <wp:anchor distT="0" distB="0" distL="0" distR="0" simplePos="0" relativeHeight="251656192" behindDoc="0" locked="0" layoutInCell="1" allowOverlap="0" wp14:anchorId="6113819F" wp14:editId="44608F06">
            <wp:simplePos x="0" y="0"/>
            <wp:positionH relativeFrom="column">
              <wp:align>left</wp:align>
            </wp:positionH>
            <wp:positionV relativeFrom="line">
              <wp:posOffset>0</wp:posOffset>
            </wp:positionV>
            <wp:extent cx="2752725" cy="1590675"/>
            <wp:effectExtent l="0" t="0" r="9525" b="9525"/>
            <wp:wrapSquare wrapText="bothSides"/>
            <wp:docPr id="21" name="Рисунок 21" descr="https://fsd.multiurok.ru/html/2021/10/29/s_617bff099c879/phpOApzYa_urok-banket-furshet_html_9fd1eb68e87a2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21/10/29/s_617bff099c879/phpOApzYa_urok-banket-furshet_html_9fd1eb68e87a219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52725" cy="1590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5C3">
        <w:rPr>
          <w:b/>
          <w:bCs/>
          <w:color w:val="000000"/>
        </w:rPr>
        <w:t>ри расстановке стеклянной посуды в две линии</w:t>
      </w:r>
      <w:r w:rsidRPr="008245C3">
        <w:rPr>
          <w:iCs/>
          <w:color w:val="000000"/>
        </w:rPr>
        <w:t> </w:t>
      </w:r>
      <w:r w:rsidRPr="008245C3">
        <w:rPr>
          <w:color w:val="000000"/>
        </w:rPr>
        <w:t>на торцах стола ставят фу</w:t>
      </w:r>
      <w:r w:rsidRPr="008245C3">
        <w:rPr>
          <w:color w:val="000000"/>
        </w:rPr>
        <w:softHyphen/>
        <w:t>жеры треугольниками по 10, 15 или 21 шт. Расстояние от треугольника до торца стола 15... 20 см. Если длина стола превышает 7 м, то фужеры ставят и в середине стола двумя треугольниками по 10... 15 шт. Фужеры в середине стола можно ставить группой (рис.). Рюмки расставляют между треуголь</w:t>
      </w:r>
      <w:r w:rsidRPr="008245C3">
        <w:rPr>
          <w:color w:val="000000"/>
        </w:rPr>
        <w:softHyphen/>
        <w:t xml:space="preserve">никами из фужеров в два </w:t>
      </w:r>
      <w:r w:rsidRPr="008245C3">
        <w:rPr>
          <w:color w:val="000000"/>
        </w:rPr>
        <w:lastRenderedPageBreak/>
        <w:t>ряда, отступив от каждого треугольника 15... 20 см, чередуя их в определенном порядке, например, бокалы для белых и красных вин, 2 водочные рюмки, 1 бокал для белого и 1 бокал для красного вина и т. д., чередование рюмок в обеих линиях должно быть одинаковым. Рассто</w:t>
      </w:r>
      <w:r w:rsidRPr="008245C3">
        <w:rPr>
          <w:color w:val="000000"/>
        </w:rPr>
        <w:softHyphen/>
        <w:t>яние между рюмками 1,5...2 см, а между линиями — 30...40 см.</w:t>
      </w:r>
    </w:p>
    <w:p w:rsidR="008245C3" w:rsidRPr="008245C3" w:rsidRDefault="008245C3" w:rsidP="00102532">
      <w:pPr>
        <w:pStyle w:val="af1"/>
        <w:shd w:val="clear" w:color="auto" w:fill="FFFFFF"/>
        <w:spacing w:before="0" w:beforeAutospacing="0" w:after="0" w:afterAutospacing="0"/>
        <w:jc w:val="both"/>
        <w:rPr>
          <w:color w:val="000000"/>
        </w:rPr>
      </w:pPr>
      <w:r w:rsidRPr="008245C3">
        <w:rPr>
          <w:b/>
          <w:bCs/>
          <w:color w:val="000000"/>
        </w:rPr>
        <w:t>П</w:t>
      </w:r>
      <w:r w:rsidRPr="008245C3">
        <w:rPr>
          <w:noProof/>
          <w:color w:val="000000"/>
        </w:rPr>
        <w:drawing>
          <wp:anchor distT="0" distB="0" distL="0" distR="0" simplePos="0" relativeHeight="251657216" behindDoc="0" locked="0" layoutInCell="1" allowOverlap="0" wp14:anchorId="475B9FFD" wp14:editId="21157957">
            <wp:simplePos x="0" y="0"/>
            <wp:positionH relativeFrom="column">
              <wp:align>left</wp:align>
            </wp:positionH>
            <wp:positionV relativeFrom="line">
              <wp:posOffset>0</wp:posOffset>
            </wp:positionV>
            <wp:extent cx="2981325" cy="1695450"/>
            <wp:effectExtent l="0" t="0" r="9525" b="0"/>
            <wp:wrapSquare wrapText="bothSides"/>
            <wp:docPr id="20" name="Рисунок 20" descr="https://fsd.multiurok.ru/html/2021/10/29/s_617bff099c879/phpOApzYa_urok-banket-furshet_html_1dd586252e0f70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1/10/29/s_617bff099c879/phpOApzYa_urok-banket-furshet_html_1dd586252e0f706c.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1325" cy="1695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5C3">
        <w:rPr>
          <w:b/>
          <w:bCs/>
          <w:color w:val="000000"/>
        </w:rPr>
        <w:t>ри расстановке стеклянной посуды группами</w:t>
      </w:r>
      <w:r w:rsidRPr="008245C3">
        <w:rPr>
          <w:iCs/>
          <w:color w:val="000000"/>
        </w:rPr>
        <w:t> </w:t>
      </w:r>
      <w:r w:rsidRPr="008245C3">
        <w:rPr>
          <w:color w:val="000000"/>
        </w:rPr>
        <w:t>вначале вдоль оси стола рас</w:t>
      </w:r>
      <w:r w:rsidRPr="008245C3">
        <w:rPr>
          <w:color w:val="000000"/>
        </w:rPr>
        <w:softHyphen/>
        <w:t>ставляют, соблюдая определенные интервалы (60... 80 см), фужеры, а затем бокалы для белых, красных вин, после водочные рюмки. К ним, соблюдая шахматный порядок, — ряды фужеров и рюмок, так, чтобы они образовали с осью стола угол 45°.</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102532">
      <w:pPr>
        <w:pStyle w:val="af1"/>
        <w:shd w:val="clear" w:color="auto" w:fill="FFFFFF"/>
        <w:spacing w:before="0" w:beforeAutospacing="0" w:after="0" w:afterAutospacing="0"/>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color w:val="000000"/>
        </w:rPr>
        <w:t>П</w:t>
      </w:r>
      <w:r w:rsidRPr="008245C3">
        <w:rPr>
          <w:noProof/>
          <w:color w:val="000000"/>
        </w:rPr>
        <w:drawing>
          <wp:anchor distT="0" distB="0" distL="0" distR="0" simplePos="0" relativeHeight="251658240" behindDoc="0" locked="0" layoutInCell="1" allowOverlap="0" wp14:anchorId="4FDCBC92" wp14:editId="623B0F32">
            <wp:simplePos x="0" y="0"/>
            <wp:positionH relativeFrom="column">
              <wp:align>left</wp:align>
            </wp:positionH>
            <wp:positionV relativeFrom="line">
              <wp:posOffset>0</wp:posOffset>
            </wp:positionV>
            <wp:extent cx="2695575" cy="1609725"/>
            <wp:effectExtent l="0" t="0" r="9525" b="9525"/>
            <wp:wrapSquare wrapText="bothSides"/>
            <wp:docPr id="19" name="Рисунок 19" descr="https://fsd.multiurok.ru/html/2021/10/29/s_617bff099c879/phpOApzYa_urok-banket-furshet_html_ab86e306d29e26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21/10/29/s_617bff099c879/phpOApzYa_urok-banket-furshet_html_ab86e306d29e26ff.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9557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5C3">
        <w:rPr>
          <w:b/>
          <w:bCs/>
          <w:color w:val="000000"/>
        </w:rPr>
        <w:t>ри расстановке стеклянной посуды «елочкой»</w:t>
      </w:r>
      <w:r w:rsidRPr="008245C3">
        <w:rPr>
          <w:iCs/>
          <w:color w:val="000000"/>
        </w:rPr>
        <w:t> </w:t>
      </w:r>
      <w:r w:rsidRPr="008245C3">
        <w:rPr>
          <w:color w:val="000000"/>
        </w:rPr>
        <w:t>вдоль оси стола через равные интервалы ставят фужеры по 4...6 шт. После этого, отступя 10... 15 см от каж</w:t>
      </w:r>
      <w:r w:rsidRPr="008245C3">
        <w:rPr>
          <w:color w:val="000000"/>
        </w:rPr>
        <w:softHyphen/>
        <w:t>дой группы фужеров или вплотную к ним, располагают под углом 45° к оси стола бокалы для белых вин, составленные треугольниками по три, затем бо</w:t>
      </w:r>
      <w:r w:rsidRPr="008245C3">
        <w:rPr>
          <w:color w:val="000000"/>
        </w:rPr>
        <w:softHyphen/>
        <w:t>калы для красных вин, водочные рюмки. Если в зале накрывают один фуршетный стол, то стеклянную посуду расставляют «елочкой» от торца стола к его середине.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color w:val="000000"/>
        </w:rPr>
        <w:t>Односторонняя сервировка</w:t>
      </w:r>
      <w:r w:rsidRPr="008245C3">
        <w:rPr>
          <w:color w:val="000000"/>
        </w:rPr>
        <w:t> стола стеклянной посудой. Вначале по оси стола с обеих сторон на расстоянии 15... 20 см от торца ставят фужеры треуголь</w:t>
      </w:r>
      <w:r w:rsidRPr="008245C3">
        <w:rPr>
          <w:color w:val="000000"/>
        </w:rPr>
        <w:softHyphen/>
        <w:t>никами по 10, 15 или 20 шт. С этой целью первый фужер ставят по оси, второй и третий ставят так, чтобы первый находился между ними. Так же устанавливают остальные фужеры. Отступив 15...20 см от фужеров, ставят рюмки в одну линию на расстоянии 70 см от края стола, чередуя их по 1 — 2 каждого вида, например, рюмки для белого и красного вина, водочные рюмки и т.д. Расстояние между рюмками 1,5... 2 см.</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color w:val="000000"/>
        </w:rPr>
        <w:t>П</w:t>
      </w:r>
      <w:r w:rsidRPr="008245C3">
        <w:rPr>
          <w:noProof/>
          <w:color w:val="000000"/>
        </w:rPr>
        <w:drawing>
          <wp:anchor distT="0" distB="0" distL="0" distR="0" simplePos="0" relativeHeight="251659264" behindDoc="0" locked="0" layoutInCell="1" allowOverlap="0" wp14:anchorId="0EC2C90F" wp14:editId="61A7FA65">
            <wp:simplePos x="0" y="0"/>
            <wp:positionH relativeFrom="column">
              <wp:align>left</wp:align>
            </wp:positionH>
            <wp:positionV relativeFrom="line">
              <wp:posOffset>0</wp:posOffset>
            </wp:positionV>
            <wp:extent cx="2781300" cy="1600200"/>
            <wp:effectExtent l="0" t="0" r="0" b="0"/>
            <wp:wrapSquare wrapText="bothSides"/>
            <wp:docPr id="18" name="Рисунок 18" descr="https://fsd.multiurok.ru/html/2021/10/29/s_617bff099c879/phpOApzYa_urok-banket-furshet_html_d1d877db73c8dc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d.multiurok.ru/html/2021/10/29/s_617bff099c879/phpOApzYa_urok-banket-furshet_html_d1d877db73c8dcb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813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5C3">
        <w:rPr>
          <w:b/>
          <w:bCs/>
          <w:color w:val="000000"/>
        </w:rPr>
        <w:t> ри расстановке стеклянной посуды «змейкой» </w:t>
      </w:r>
      <w:r w:rsidRPr="008245C3">
        <w:rPr>
          <w:color w:val="000000"/>
        </w:rPr>
        <w:t>по оси стола расставляют фужеры группами на расстоянии 1м одна от другой. К фужерам под углом 45° к краям стола ставят, чередуя, рюмки по 3-6 шт. Напитки в бутылках при такой сервировке ставят внутри образованных рюмками углов, а тарелки и приборы – с внешней стороны.</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102532">
      <w:pPr>
        <w:pStyle w:val="af1"/>
        <w:shd w:val="clear" w:color="auto" w:fill="FFFFFF"/>
        <w:spacing w:before="0" w:beforeAutospacing="0" w:after="0" w:afterAutospacing="0"/>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color w:val="000000"/>
        </w:rPr>
        <w:t>П</w:t>
      </w:r>
      <w:r w:rsidRPr="008245C3">
        <w:rPr>
          <w:noProof/>
          <w:color w:val="000000"/>
        </w:rPr>
        <w:drawing>
          <wp:anchor distT="0" distB="0" distL="0" distR="0" simplePos="0" relativeHeight="251660288" behindDoc="0" locked="0" layoutInCell="1" allowOverlap="0" wp14:anchorId="043DEC81" wp14:editId="56A6D559">
            <wp:simplePos x="0" y="0"/>
            <wp:positionH relativeFrom="column">
              <wp:align>left</wp:align>
            </wp:positionH>
            <wp:positionV relativeFrom="line">
              <wp:posOffset>0</wp:posOffset>
            </wp:positionV>
            <wp:extent cx="3743325" cy="3714750"/>
            <wp:effectExtent l="0" t="0" r="9525" b="0"/>
            <wp:wrapSquare wrapText="bothSides"/>
            <wp:docPr id="17" name="Рисунок 17" descr="https://fsd.multiurok.ru/html/2021/10/29/s_617bff099c879/phpOApzYa_urok-banket-furshet_html_50fda1bc74bab8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21/10/29/s_617bff099c879/phpOApzYa_urok-banket-furshet_html_50fda1bc74bab8cc.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43325" cy="3714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5C3">
        <w:rPr>
          <w:b/>
          <w:bCs/>
          <w:color w:val="000000"/>
        </w:rPr>
        <w:t>ри посольской сервировке</w:t>
      </w:r>
      <w:r w:rsidRPr="008245C3">
        <w:rPr>
          <w:iCs/>
          <w:color w:val="000000"/>
        </w:rPr>
        <w:t> </w:t>
      </w:r>
      <w:r w:rsidRPr="008245C3">
        <w:rPr>
          <w:color w:val="000000"/>
        </w:rPr>
        <w:t xml:space="preserve">вначале на стол ставят закусочные тарелки стопками по 8... 12 шт. на расстоянии 1,5 м одна от другой и 1,5...2 см от края стола симметрично с обеих сторон. Справа от стопки тарелок располагают закусочные приборы: ножи веером, а </w:t>
      </w:r>
      <w:r w:rsidRPr="008245C3">
        <w:rPr>
          <w:color w:val="000000"/>
        </w:rPr>
        <w:lastRenderedPageBreak/>
        <w:t>вилки на ребро (рис.). Отступив 5...6 см от приборов и 15...20 см от края стола, ставят стеклянную посуду группами под углом 30° к нему или параллельно. Вначале ставят водочные рюмки, за ними повозрастающей — рюмки для вина (лафитные, рейнвейные), а затем фужеры. За фужерами или правее располагают бутылки с напитками.</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После расстановки стеклянной посуды, на стол ставят тарелки закусочные по 8-10 штук стопками, а за ними десертные или пирожковые по 4-6 штук. Если в зале устанавливают отдельный стол для десерта, то пирожковые тарелки на основной стол не ставят.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За тарелками кладут полотняные салфетки из расчета 30% от количества гостей (по 3-5 шт.). Цветные и белые бумажные салфетки складывают в виде «космоса», паруса, лесенкой и располагают слева от закусочных тарелок или кладут на стол вее</w:t>
      </w:r>
      <w:r w:rsidRPr="008245C3">
        <w:rPr>
          <w:color w:val="000000"/>
        </w:rPr>
        <w:softHyphen/>
        <w:t>ром в удобном месте для гостей.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Рядом с тарелками с правой стороны выкладывают вилки закусочные и ножи.</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Цветы и фрукты устанавливают после сервировки стола посудой и приборами.</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Бутылки с на</w:t>
      </w:r>
      <w:r w:rsidRPr="008245C3">
        <w:rPr>
          <w:color w:val="000000"/>
        </w:rPr>
        <w:softHyphen/>
        <w:t>питками размещают в зависимости от способа расстановки посуды. Этикетки бутылок должны быть направлены в сторону гостей. Напитки можно разлить заранее по рюмкам, бокалам и фужерам. Блюда, с закусками чередуя, ставят на стол не ранее чем за 1-1,5 часа до начала банкета. Овальные блюда ставят под углом 30-45 градусов, в высокой посуде ближе к центру стола, в низкой посуде – ближе к краю (но не ближе, чем на 15-20 см). На каждое блюдо кладут приборы для раскладки. Край стола должен быть свободным.</w:t>
      </w:r>
    </w:p>
    <w:p w:rsidR="008245C3" w:rsidRPr="008245C3" w:rsidRDefault="008245C3" w:rsidP="008245C3">
      <w:pPr>
        <w:pStyle w:val="af1"/>
        <w:shd w:val="clear" w:color="auto" w:fill="FFFFFF"/>
        <w:spacing w:before="0" w:beforeAutospacing="0" w:after="0" w:afterAutospacing="0"/>
        <w:ind w:firstLine="709"/>
        <w:jc w:val="both"/>
        <w:rPr>
          <w:color w:val="000000"/>
        </w:rPr>
      </w:pP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 xml:space="preserve">В зале могут быть установлены раздельные столы с напитками и закусками. Для напитков можно организовать барную стойку </w:t>
      </w:r>
      <w:r w:rsidR="00102532">
        <w:rPr>
          <w:color w:val="000000"/>
        </w:rPr>
        <w:t>так, как и на банкете-коктейле.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Организация бара</w:t>
      </w:r>
      <w:r w:rsidRPr="008245C3">
        <w:rPr>
          <w:b/>
          <w:bCs/>
          <w:color w:val="000000"/>
        </w:rPr>
        <w:t>:</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Для обслуживания участников приема практикуется на банкетах-фуршетах. Для этого используют барные стойки или обычные столы, покрытые толстой тканью и скатертью, спущенной до пола со стороны зала. На столе с учетом ассортимента расставляют рюмки, бокалы, стаканы для соков. В центр стола ставят бутылки с напитками, за ними (со стороны бармена) на подносе кувшины с соками и термосы с пищевым льдом, рядом кладут щипцы для льда, ручник. Справа по направлению к торцу стола ставят рядами рюмки для вина, стаканы для соков, фужеры для воды, а слева — бокалы для шампанского. Справа от бармена должен стоять подсобный столик для бутылок с приспособлениями для открывания бутылок. Все напитки до начала приема доводят до температуры подачи. Бар должен быть подготовлен за 20—30 минут до начала банкета, а за 10—20 минут до прихода гостей бармен заполняет напитками (до одной чет</w:t>
      </w:r>
      <w:r w:rsidR="00102532">
        <w:rPr>
          <w:color w:val="000000"/>
        </w:rPr>
        <w:t>верти) все выставленные бокалы.</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В меню банкета-фуршета</w:t>
      </w:r>
      <w:r w:rsidRPr="008245C3">
        <w:rPr>
          <w:color w:val="000000"/>
        </w:rPr>
        <w:t> включают холодные закуски (12... 16 наиме</w:t>
      </w:r>
      <w:r w:rsidRPr="008245C3">
        <w:rPr>
          <w:color w:val="000000"/>
        </w:rPr>
        <w:softHyphen/>
        <w:t>нований) из расчета 1/3</w:t>
      </w:r>
      <w:r w:rsidRPr="008245C3">
        <w:rPr>
          <w:color w:val="000000"/>
          <w:vertAlign w:val="superscript"/>
        </w:rPr>
        <w:t> </w:t>
      </w:r>
      <w:r w:rsidRPr="008245C3">
        <w:rPr>
          <w:color w:val="000000"/>
        </w:rPr>
        <w:t>—1/4 порции на 1 человека. Это бутерброды, канапе с рыбными, мясными или овощными продуктами, с сыром, икра зернистая или кетовая в волованах, в яйце, рыба малосольная, фаршированная или приготовленная в целом виде, рулет из поросенка, корзиночки с паштетом, волованы с ветчинным муссом, корзиночки с крабами, салатами, ассорти из натуральных и маринованных овощей на шпажке, оливки, маслины, лимон, миндаль жареный.</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В меню включают горячую закуску, приготовленную в кокотнице или кокильнице, а также до 3 наименований горячих блюд, каждое из которых приготовлено маленькими порциями (шашлык из осетрины, рыба орли, шашлык из баранины, люля-кебаб, котлеты пожарские) или 1 блюдо, приготовленное целиком (осетр припущенный, баранья нога жареная цели</w:t>
      </w:r>
      <w:r w:rsidRPr="008245C3">
        <w:rPr>
          <w:color w:val="000000"/>
        </w:rPr>
        <w:softHyphen/>
        <w:t>ком, индейка, утка, гусь, поросенок).</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На десерт предлагают мороженое или кремы с орехами, фрукты, фруктовое ассорти на шпажке и фруктовые салаты, приготовленные в кожуре апельсина.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Из горячих напитков в меню банкета-фуршета включают чай с сахаром, лимоном, кофе черный, к ним подают маленькие пирожные.</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В карту вин включают алкогольные напитки: водку из расчета 50... 100 мл на 1 человека, а вина столовые белые и красные по 100... 150 мл, шампан</w:t>
      </w:r>
      <w:r w:rsidRPr="008245C3">
        <w:rPr>
          <w:color w:val="000000"/>
        </w:rPr>
        <w:softHyphen/>
        <w:t xml:space="preserve">ское по 80... 100 мл. Из </w:t>
      </w:r>
      <w:r w:rsidRPr="008245C3">
        <w:rPr>
          <w:color w:val="000000"/>
        </w:rPr>
        <w:lastRenderedPageBreak/>
        <w:t>прохладительных напитков предусматривают воду минеральную и фруктовые соки 1</w:t>
      </w:r>
      <w:r w:rsidR="00102532">
        <w:rPr>
          <w:color w:val="000000"/>
        </w:rPr>
        <w:t>00... 150 мл на 1 человека.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Подготовка к банкету-фуршету:</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За 10... 15 мин до начала банкета официанты открывают бутылки с про</w:t>
      </w:r>
      <w:r w:rsidRPr="008245C3">
        <w:rPr>
          <w:color w:val="000000"/>
        </w:rPr>
        <w:softHyphen/>
        <w:t>хладительными напитками, вынимают пробки из бутылок с алкогольными напитками. За несколько минут до приглашения гостей официанты встают у закрепленных за ними столов и ожидают гостей, которых у входа в бан</w:t>
      </w:r>
      <w:r w:rsidRPr="008245C3">
        <w:rPr>
          <w:color w:val="000000"/>
        </w:rPr>
        <w:softHyphen/>
        <w:t>кетный зал встречает менеджер и</w:t>
      </w:r>
      <w:r w:rsidR="00102532">
        <w:rPr>
          <w:color w:val="000000"/>
        </w:rPr>
        <w:t xml:space="preserve"> приглашает к фуршетным столам.</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Обслуживание банкета: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Если предусмотрен аперитив, то официанты в аванзале предлагают гостям с подносов: разлитые в стаканы прохладительные напитки (соки — апельсиновый, томатный, вишневый, грейпфрутовый); разлитые в рюмки алкогольные напитки (водка), а также джин-тоник, виски, содовую. К аперитиву подают жареные орешки в креманках, маслины, оливки, крекеры.</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Затем участников банкета приглашают в банкетный зал к фуршетным столам. У столов их гостеприимно встречают официанты.</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Учитывая, что не все гости могут подойти к столам сразу и часть их будет стоять в стороне или у дополнительных столиков, официанты предла</w:t>
      </w:r>
      <w:r w:rsidRPr="008245C3">
        <w:rPr>
          <w:color w:val="000000"/>
        </w:rPr>
        <w:softHyphen/>
        <w:t>гают этим гостям напитки и закуски в обнос. Если гости разместились не у стола, а в стороне от него или у дополнительных столиков, официант, по</w:t>
      </w:r>
      <w:r w:rsidRPr="008245C3">
        <w:rPr>
          <w:color w:val="000000"/>
        </w:rPr>
        <w:softHyphen/>
        <w:t>ставив на поднос 1 — 2 закуски, соус, чистые тарелки, закусочные приборы, обносит гостей и предлагает им положить себе на тарелку закуску. (рисунок)</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На освободившийся поднос официант собирает использованную посуду и уносит в подсобное помещение. В течение всего банкета официанты убирают использованную посуду, пополняют запас тарелок, приборов, добавляют хлеб, салфетки и по мере необходимости открывают напитки, заменяют пепельницы. При большом количестве участников банкета для этой работы назначают отдельных официантов.</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После ухода гостей официанты убирают банкетные столы в такой последовательности: бутылки, вазы фруктовые и с цветами, полотняные салфетки, посуда из фарфора, приборы, посуда из стекла. При уборке посуды ее сортируют по видам. Это ускоряет уборку и последующее мытье, способствует сокращению боя. Затем со скатерти сметают щеткой (или салфеткой) крошки на тарелку и снимают скатерть, подметаю</w:t>
      </w:r>
      <w:r w:rsidR="00102532">
        <w:rPr>
          <w:color w:val="000000"/>
        </w:rPr>
        <w:t>т пол и проветривают помещение.</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b/>
          <w:bCs/>
          <w:iCs/>
          <w:color w:val="000000"/>
        </w:rPr>
        <w:t>Новые технологии обслуживания:</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color w:val="000000"/>
        </w:rPr>
        <w:t>Для встречи и приема гостей применяются новые технологии обслуживани</w:t>
      </w:r>
      <w:r w:rsidR="00102532">
        <w:rPr>
          <w:color w:val="000000"/>
        </w:rPr>
        <w:t>я – «Леди-фуршет» (живой стол).</w:t>
      </w:r>
    </w:p>
    <w:p w:rsidR="008245C3" w:rsidRPr="008245C3" w:rsidRDefault="008245C3" w:rsidP="00102532">
      <w:pPr>
        <w:pStyle w:val="af1"/>
        <w:shd w:val="clear" w:color="auto" w:fill="FFFFFF"/>
        <w:spacing w:before="0" w:beforeAutospacing="0" w:after="0" w:afterAutospacing="0"/>
        <w:ind w:firstLine="709"/>
        <w:jc w:val="both"/>
        <w:rPr>
          <w:color w:val="000000"/>
        </w:rPr>
      </w:pPr>
      <w:r w:rsidRPr="008245C3">
        <w:rPr>
          <w:b/>
          <w:bCs/>
          <w:iCs/>
          <w:color w:val="000000"/>
        </w:rPr>
        <w:t>5.Этап первичного з</w:t>
      </w:r>
      <w:r w:rsidR="00102532">
        <w:rPr>
          <w:b/>
          <w:bCs/>
          <w:iCs/>
          <w:color w:val="000000"/>
        </w:rPr>
        <w:t>акрепления изученного материала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1.Какой характер носит банкет-фуршет?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2.Какие достоинства можно выделить при обслуживании банкета-фкршета?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3.Назовите особенности банкета-фуршета?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4.Как долго длится банкет-фуршет?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5.Какое количество гостей может обслужить 1 официант?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6.Как определить длину фуршетного стола?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7.С чего начинают сервировку фуршетного стола?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8.Какие варианты сервировки стола стеклянной посудой существуют?</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9.Что включают в меню банкета-фуршета?</w:t>
      </w:r>
    </w:p>
    <w:p w:rsidR="008245C3" w:rsidRPr="008245C3" w:rsidRDefault="008245C3" w:rsidP="008245C3">
      <w:pPr>
        <w:pStyle w:val="af1"/>
        <w:shd w:val="clear" w:color="auto" w:fill="FFFFFF"/>
        <w:spacing w:before="0" w:beforeAutospacing="0" w:after="0" w:afterAutospacing="0"/>
        <w:ind w:firstLine="709"/>
        <w:jc w:val="both"/>
        <w:rPr>
          <w:color w:val="000000"/>
        </w:rPr>
      </w:pPr>
      <w:r w:rsidRPr="008245C3">
        <w:rPr>
          <w:color w:val="000000"/>
        </w:rPr>
        <w:t>10.Как рассчитывают количество холодных закусок на банкет-фуршет?</w:t>
      </w:r>
    </w:p>
    <w:p w:rsidR="00EA526F" w:rsidRDefault="00EA526F"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102532" w:rsidRPr="0026011D"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Лабораторная работа</w:t>
      </w:r>
      <w:r w:rsidRPr="0026011D">
        <w:rPr>
          <w:b/>
        </w:rPr>
        <w:t xml:space="preserve"> № </w:t>
      </w:r>
      <w:r>
        <w:rPr>
          <w:b/>
        </w:rPr>
        <w:t>6</w:t>
      </w:r>
      <w:r w:rsidRPr="0026011D">
        <w:rPr>
          <w:b/>
        </w:rPr>
        <w:t>.</w:t>
      </w:r>
    </w:p>
    <w:p w:rsidR="00102532"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130DAC">
        <w:rPr>
          <w:b/>
        </w:rPr>
        <w:t>Организация официального банкета.</w:t>
      </w:r>
    </w:p>
    <w:p w:rsidR="00102532"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102532" w:rsidRPr="00102532"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themeColor="text1"/>
        </w:rPr>
      </w:pPr>
      <w:r w:rsidRPr="00102532">
        <w:rPr>
          <w:b/>
          <w:color w:val="000000" w:themeColor="text1"/>
        </w:rPr>
        <w:t>Цель работы:</w:t>
      </w:r>
      <w:r w:rsidRPr="00102532">
        <w:rPr>
          <w:color w:val="000000" w:themeColor="text1"/>
        </w:rPr>
        <w:t xml:space="preserve"> изучить организацию обслуживания смешанных (комбинированных приемов).</w:t>
      </w:r>
    </w:p>
    <w:p w:rsidR="00102532" w:rsidRPr="00102532"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r w:rsidRPr="00102532">
        <w:rPr>
          <w:b/>
          <w:bCs/>
          <w:i/>
          <w:iCs/>
          <w:color w:val="000000" w:themeColor="text1"/>
        </w:rPr>
        <w:t>Смешанный банкет</w:t>
      </w:r>
      <w:r w:rsidRPr="00102532">
        <w:rPr>
          <w:color w:val="000000" w:themeColor="text1"/>
        </w:rPr>
        <w:t>— вид банкета, который включает два-три банкета, организуемых одновременно. Такие банке</w:t>
      </w:r>
      <w:r w:rsidRPr="00102532">
        <w:rPr>
          <w:color w:val="000000" w:themeColor="text1"/>
        </w:rPr>
        <w:softHyphen/>
        <w:t>ты проводят для участников конференций, совещаний, сим</w:t>
      </w:r>
      <w:r w:rsidRPr="00102532">
        <w:rPr>
          <w:color w:val="000000" w:themeColor="text1"/>
        </w:rPr>
        <w:softHyphen/>
        <w:t>позиумов, фестивалей, презентаций различных фирм, меж</w:t>
      </w:r>
      <w:r w:rsidRPr="00102532">
        <w:rPr>
          <w:color w:val="000000" w:themeColor="text1"/>
        </w:rPr>
        <w:softHyphen/>
        <w:t>дународных ярмарок. Смешанный банкет может проводиться в нескольких залах одновременно. В аванзале встречают гос</w:t>
      </w:r>
      <w:r w:rsidRPr="00102532">
        <w:rPr>
          <w:color w:val="000000" w:themeColor="text1"/>
        </w:rPr>
        <w:softHyphen/>
        <w:t xml:space="preserve">тей, </w:t>
      </w:r>
      <w:r w:rsidRPr="00102532">
        <w:rPr>
          <w:color w:val="000000" w:themeColor="text1"/>
        </w:rPr>
        <w:lastRenderedPageBreak/>
        <w:t>подают аперитив; во втором зале предлагают закуски, блюда, напитки; в третьем — табачные изделия, горячие напитки.</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Смешанные банкеты проводятся в дневное и вечернее время. Продолжительность их 2—3 ч. Основные виды сме</w:t>
      </w:r>
      <w:r w:rsidRPr="00102532">
        <w:rPr>
          <w:color w:val="000000" w:themeColor="text1"/>
        </w:rPr>
        <w:softHyphen/>
        <w:t>шанных банкетов:</w:t>
      </w:r>
    </w:p>
    <w:p w:rsidR="00102532" w:rsidRPr="00102532" w:rsidRDefault="00102532" w:rsidP="00102532">
      <w:pPr>
        <w:pStyle w:val="af1"/>
        <w:spacing w:before="0" w:beforeAutospacing="0" w:after="0" w:afterAutospacing="0"/>
        <w:ind w:left="709"/>
        <w:jc w:val="both"/>
        <w:rPr>
          <w:color w:val="000000" w:themeColor="text1"/>
        </w:rPr>
      </w:pPr>
      <w:r>
        <w:rPr>
          <w:color w:val="000000" w:themeColor="text1"/>
        </w:rPr>
        <w:t xml:space="preserve">- </w:t>
      </w:r>
      <w:r w:rsidRPr="00102532">
        <w:rPr>
          <w:color w:val="000000" w:themeColor="text1"/>
        </w:rPr>
        <w:t>коктейль-фуршет;</w:t>
      </w:r>
    </w:p>
    <w:p w:rsidR="00102532" w:rsidRPr="00102532" w:rsidRDefault="00102532" w:rsidP="00102532">
      <w:pPr>
        <w:pStyle w:val="af1"/>
        <w:spacing w:before="0" w:beforeAutospacing="0" w:after="0" w:afterAutospacing="0"/>
        <w:ind w:left="709"/>
        <w:jc w:val="both"/>
        <w:rPr>
          <w:color w:val="000000" w:themeColor="text1"/>
        </w:rPr>
      </w:pPr>
      <w:r>
        <w:rPr>
          <w:color w:val="000000" w:themeColor="text1"/>
        </w:rPr>
        <w:t xml:space="preserve">- </w:t>
      </w:r>
      <w:r w:rsidRPr="00102532">
        <w:rPr>
          <w:color w:val="000000" w:themeColor="text1"/>
        </w:rPr>
        <w:t>фуршет-кофе;</w:t>
      </w:r>
    </w:p>
    <w:p w:rsidR="00102532" w:rsidRPr="00102532" w:rsidRDefault="00102532" w:rsidP="00102532">
      <w:pPr>
        <w:pStyle w:val="af1"/>
        <w:spacing w:before="0" w:beforeAutospacing="0" w:after="0" w:afterAutospacing="0"/>
        <w:ind w:left="709"/>
        <w:jc w:val="both"/>
        <w:rPr>
          <w:color w:val="000000" w:themeColor="text1"/>
        </w:rPr>
      </w:pPr>
      <w:r>
        <w:rPr>
          <w:color w:val="000000" w:themeColor="text1"/>
        </w:rPr>
        <w:t xml:space="preserve">- </w:t>
      </w:r>
      <w:r w:rsidRPr="00102532">
        <w:rPr>
          <w:color w:val="000000" w:themeColor="text1"/>
        </w:rPr>
        <w:t>коктейль-фуршет-кофе;</w:t>
      </w:r>
    </w:p>
    <w:p w:rsidR="00102532" w:rsidRPr="00102532" w:rsidRDefault="00102532" w:rsidP="00102532">
      <w:pPr>
        <w:pStyle w:val="af1"/>
        <w:spacing w:before="0" w:beforeAutospacing="0" w:after="0" w:afterAutospacing="0"/>
        <w:ind w:left="709"/>
        <w:jc w:val="both"/>
        <w:rPr>
          <w:color w:val="000000" w:themeColor="text1"/>
        </w:rPr>
      </w:pPr>
      <w:r>
        <w:rPr>
          <w:color w:val="000000" w:themeColor="text1"/>
        </w:rPr>
        <w:t xml:space="preserve">- </w:t>
      </w:r>
      <w:r w:rsidRPr="00102532">
        <w:rPr>
          <w:color w:val="000000" w:themeColor="text1"/>
        </w:rPr>
        <w:t>банкет за столом с полным обслуживанием официанта</w:t>
      </w:r>
      <w:r w:rsidRPr="00102532">
        <w:rPr>
          <w:color w:val="000000" w:themeColor="text1"/>
        </w:rPr>
        <w:softHyphen/>
        <w:t>ми — кофе в гостиной.</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Особенность </w:t>
      </w:r>
      <w:r w:rsidRPr="00102532">
        <w:rPr>
          <w:b/>
          <w:bCs/>
          <w:i/>
          <w:iCs/>
          <w:color w:val="000000" w:themeColor="text1"/>
        </w:rPr>
        <w:t>коктейля-фуршета </w:t>
      </w:r>
      <w:r w:rsidRPr="00102532">
        <w:rPr>
          <w:color w:val="000000" w:themeColor="text1"/>
        </w:rPr>
        <w:t>— обслуживание большого количества гостей в небольших залах. Этот банкет проводят, как правило, в день открытия симпозиума или ме</w:t>
      </w:r>
      <w:r w:rsidRPr="00102532">
        <w:rPr>
          <w:color w:val="000000" w:themeColor="text1"/>
        </w:rPr>
        <w:softHyphen/>
        <w:t>ждународной ярмарки. Гости свободно перемещаются из од</w:t>
      </w:r>
      <w:r w:rsidRPr="00102532">
        <w:rPr>
          <w:color w:val="000000" w:themeColor="text1"/>
        </w:rPr>
        <w:softHyphen/>
        <w:t>ного зала в другой и могут прийти на банкет позже назна</w:t>
      </w:r>
      <w:r w:rsidRPr="00102532">
        <w:rPr>
          <w:color w:val="000000" w:themeColor="text1"/>
        </w:rPr>
        <w:softHyphen/>
        <w:t>ченного времени и уйти до его окончания, не прощаясь.</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Обслуживание гостей осуществляется в двух банкетных залах. Первый зал предназначен для встречи гостей. Он оформляется и накрывается, как зал для приема коктейль и предусматривает наличие нескольких барных стоек для напитков. В другом зале накрывают один или несколько фуршетных столов, на которых отсутствует стеклянная посуда для напитков. Официанты в подсобном помещении наполняют фужеры, бокалы, рюмки, стаканы напитками, устанавливают их на подносы и предлагают гостям в зале. На фуршетных столах представлен широкий ассортимент хо</w:t>
      </w:r>
      <w:r w:rsidRPr="00102532">
        <w:rPr>
          <w:color w:val="000000" w:themeColor="text1"/>
        </w:rPr>
        <w:softHyphen/>
        <w:t>лодных закусок, а подачу горячих закусок, десерта, горячих напитков, мучных кондитерских изделий официанты осуще</w:t>
      </w:r>
      <w:r w:rsidRPr="00102532">
        <w:rPr>
          <w:color w:val="000000" w:themeColor="text1"/>
        </w:rPr>
        <w:softHyphen/>
        <w:t>ствляют так же, как и на приеме-фуршете. Коктейль-фур</w:t>
      </w:r>
      <w:r w:rsidRPr="00102532">
        <w:rPr>
          <w:color w:val="000000" w:themeColor="text1"/>
        </w:rPr>
        <w:softHyphen/>
        <w:t>шет можно проводить в одном зале. Тогда в банкетном зале устанавливают несколько барных стоек или столов с напит</w:t>
      </w:r>
      <w:r w:rsidRPr="00102532">
        <w:rPr>
          <w:color w:val="000000" w:themeColor="text1"/>
        </w:rPr>
        <w:softHyphen/>
        <w:t>ками и стеклом и несколько фуршетных столов: с рыбными закусками; с закусками из мяса, птицы, дичи и овощей; де</w:t>
      </w:r>
      <w:r w:rsidRPr="00102532">
        <w:rPr>
          <w:color w:val="000000" w:themeColor="text1"/>
        </w:rPr>
        <w:softHyphen/>
        <w:t>сертный стол; стол для горячих напитков и мучных конди</w:t>
      </w:r>
      <w:r w:rsidRPr="00102532">
        <w:rPr>
          <w:color w:val="000000" w:themeColor="text1"/>
        </w:rPr>
        <w:softHyphen/>
        <w:t>терских изделий. Стеклянную посуду и бутылки с напитками на фуршетные столы не ставят, официанты предлагают гос</w:t>
      </w:r>
      <w:r w:rsidRPr="00102532">
        <w:rPr>
          <w:color w:val="000000" w:themeColor="text1"/>
        </w:rPr>
        <w:softHyphen/>
        <w:t>тям напитки с подноса.</w:t>
      </w:r>
    </w:p>
    <w:p w:rsidR="00102532" w:rsidRPr="00102532" w:rsidRDefault="00102532" w:rsidP="00102532">
      <w:pPr>
        <w:pStyle w:val="af1"/>
        <w:spacing w:before="0" w:beforeAutospacing="0" w:after="0" w:afterAutospacing="0"/>
        <w:ind w:firstLine="709"/>
        <w:jc w:val="both"/>
        <w:rPr>
          <w:color w:val="000000" w:themeColor="text1"/>
        </w:rPr>
      </w:pPr>
      <w:r w:rsidRPr="00102532">
        <w:rPr>
          <w:b/>
          <w:bCs/>
          <w:i/>
          <w:iCs/>
          <w:color w:val="000000" w:themeColor="text1"/>
        </w:rPr>
        <w:t>Банкет фуршет-кофе</w:t>
      </w:r>
      <w:r w:rsidRPr="00102532">
        <w:rPr>
          <w:color w:val="000000" w:themeColor="text1"/>
        </w:rPr>
        <w:t>организуют, как правило, в од</w:t>
      </w:r>
      <w:r w:rsidRPr="00102532">
        <w:rPr>
          <w:color w:val="000000" w:themeColor="text1"/>
        </w:rPr>
        <w:softHyphen/>
        <w:t>ном зале, в центре которого накрывают фуршетные столы в одну-две линии, буквами Т, П, Ш, накрывают также, как и на приеме-фуршете. Вдоль стен устанавливают прямоуголь</w:t>
      </w:r>
      <w:r w:rsidRPr="00102532">
        <w:rPr>
          <w:color w:val="000000" w:themeColor="text1"/>
        </w:rPr>
        <w:softHyphen/>
        <w:t>ные, круглые или овальные фуршетные столы с фруктами в вазах кабачек, с пирожными и тортами на вазах плато, пирожными в фарфоровых вазах на низкой ножке, печеньем в вазочках, шоколадным ассорти. Стопки десертных тарелок для нарезанных фруктов располагают рядом с вазами; стоп</w:t>
      </w:r>
      <w:r w:rsidRPr="00102532">
        <w:rPr>
          <w:color w:val="000000" w:themeColor="text1"/>
        </w:rPr>
        <w:softHyphen/>
        <w:t>ки пирожковых тарелок и лопатки для торта и пирожных — рядом с вазами плато.</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Кофейные чашки с блюдцами и кофейными ложками ста</w:t>
      </w:r>
      <w:r w:rsidRPr="00102532">
        <w:rPr>
          <w:color w:val="000000" w:themeColor="text1"/>
        </w:rPr>
        <w:softHyphen/>
        <w:t>вят по краям стола группами или треугольниками по 10— 15 шт., сахар— в креманках со щипцами рядом с чашками. По просьбе гостей официанты приносят чай в заварном и доливном чайниках, установленных на поднос вместе с чай</w:t>
      </w:r>
      <w:r w:rsidRPr="00102532">
        <w:rPr>
          <w:color w:val="000000" w:themeColor="text1"/>
        </w:rPr>
        <w:softHyphen/>
        <w:t>ными чашками, блюдцами и чайными ложками.</w:t>
      </w:r>
    </w:p>
    <w:p w:rsidR="00102532" w:rsidRPr="00102532" w:rsidRDefault="00102532" w:rsidP="00102532">
      <w:pPr>
        <w:pStyle w:val="af1"/>
        <w:spacing w:before="0" w:beforeAutospacing="0" w:after="0" w:afterAutospacing="0"/>
        <w:ind w:firstLine="709"/>
        <w:jc w:val="both"/>
        <w:rPr>
          <w:color w:val="000000" w:themeColor="text1"/>
        </w:rPr>
      </w:pPr>
      <w:r w:rsidRPr="00102532">
        <w:rPr>
          <w:b/>
          <w:bCs/>
          <w:i/>
          <w:iCs/>
          <w:color w:val="000000" w:themeColor="text1"/>
        </w:rPr>
        <w:t>Банкет коктейль-фуршет-кофе</w:t>
      </w:r>
      <w:r w:rsidRPr="00102532">
        <w:rPr>
          <w:color w:val="000000" w:themeColor="text1"/>
        </w:rPr>
        <w:t>. Банкет организуют в нескольких залах. Гости собираются в первом зале, где офи</w:t>
      </w:r>
      <w:r w:rsidRPr="00102532">
        <w:rPr>
          <w:color w:val="000000" w:themeColor="text1"/>
        </w:rPr>
        <w:softHyphen/>
        <w:t>цианты предлагают напитки, налитые в рюмки, бокалы, фужеры и стаканы. Холодные закуски (бутерброды канапе, расстегаи, маленькие пирожки, волованы с ветчинным муссом и др.) подают на круглых фарфоровых блюдах. Обслуживание в этом зале аналогично приему коктейль. Продолжительность обслуживания 30—45 мин.</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Затем гостей приглашают в другой зал к фуршетным столам, которые сервируют так же, как и для приема-фуршета. На столах размещают холодные закуски, приготовленные в целом виде, нарезанные небольшими кусочками (рыбные, мясные, из птицы, овощные). Официанты обносят гостей напитками и подают им горячие закуски в кокотницах или кокильницах (рыба, запеченная в раковине, жульен из птицы, грибы в сметанном соусе) с подноса. Вторые блюда официанты подают на овальных металлических блюдах. Затем официант предлагает гостям десерт. Продолжительность обслуживания в этом зале 45—60 мин.</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В залах гости едят и пьют стоя, затем их приглашают в третий зал, где установлены небольшие круглые или овальные столики, за которыми гости пьют кофе, сидя на диванах. Одни официанты предлагают гостям с подноса кофе, налитый в чашки, другие — коньяк в коньячных рюмках. Продолжительность обслуживания в зале 15—20 мин.</w:t>
      </w:r>
    </w:p>
    <w:p w:rsidR="00102532" w:rsidRPr="00102532" w:rsidRDefault="00102532" w:rsidP="00102532">
      <w:pPr>
        <w:pStyle w:val="af1"/>
        <w:spacing w:before="0" w:beforeAutospacing="0" w:after="0" w:afterAutospacing="0"/>
        <w:ind w:firstLine="709"/>
        <w:jc w:val="both"/>
        <w:rPr>
          <w:color w:val="000000" w:themeColor="text1"/>
        </w:rPr>
      </w:pPr>
      <w:r w:rsidRPr="00102532">
        <w:rPr>
          <w:b/>
          <w:bCs/>
          <w:i/>
          <w:iCs/>
          <w:color w:val="000000" w:themeColor="text1"/>
        </w:rPr>
        <w:lastRenderedPageBreak/>
        <w:t>Банкет за столом с полным обслуживанием официантами — кофе в гостиной</w:t>
      </w:r>
      <w:r w:rsidRPr="00102532">
        <w:rPr>
          <w:color w:val="000000" w:themeColor="text1"/>
        </w:rPr>
        <w:t>. В зале устанавливают банкетные столы, рассадка гостей за которыми и очередность их обслуживания определяются протоколом. Официанты предлагают гостям за столом прохладительные и алкогольные напитки, холодные и горячие закуски, первые и вторые горячие блюда, десерт, используя французский метод обслуживания. Затем гости переходят в другой зал, где им предлагают табачные изделия. На небольших столиках размещают сигареты, сигары, секаторы для них, пепельницы, зажигалки. За другими журнальными прямоугольными столами, покрытыми строгими скатертями с геометрическим рисунком, официанты предлагают гостям кофе черный, кофе каппучино, кофе по-восточному. Кофе черный можно подавать в серебряном кофейнике. Официанты заворачивают кофейники в холщовые салфетки и наливают кофе гостям.</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+При проведении смешанных банкетов в разных залах используют различные виды освещения: в аванзале — местное, приглушенное, с помощью бра, торшеров, настольных светильни</w:t>
      </w:r>
      <w:r w:rsidRPr="00102532">
        <w:rPr>
          <w:color w:val="000000" w:themeColor="text1"/>
        </w:rPr>
        <w:softHyphen/>
        <w:t>ков с галогенными лампами; в банкетных залах освещение должно быть более ярким, что достигается использованием люстр и канделябров со свечами на фуршетных столах; в гос</w:t>
      </w:r>
      <w:r w:rsidRPr="00102532">
        <w:rPr>
          <w:color w:val="000000" w:themeColor="text1"/>
        </w:rPr>
        <w:softHyphen/>
        <w:t>тиных — местное, неяркое освещение достигается с помощью свечей в подсвечниках или вазочек с плавающими свечами.</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Оформление интерьеров во всех залах решено по-разно</w:t>
      </w:r>
      <w:r w:rsidRPr="00102532">
        <w:rPr>
          <w:color w:val="000000" w:themeColor="text1"/>
        </w:rPr>
        <w:softHyphen/>
        <w:t>му за счет использования разных по цвету и форме штор; декоративных настенных украшений (панно, картин), ков</w:t>
      </w:r>
      <w:r w:rsidRPr="00102532">
        <w:rPr>
          <w:color w:val="000000" w:themeColor="text1"/>
        </w:rPr>
        <w:softHyphen/>
        <w:t>ровых покрытий. Разнообразная цветовая гамма юбок для фуршетных, барных, десертных и кофейных столов придает каждому залу изысканность стиля. Для сервировки столов и подачи блюд, напитков в залах используют посуду, отли</w:t>
      </w:r>
      <w:r w:rsidRPr="00102532">
        <w:rPr>
          <w:color w:val="000000" w:themeColor="text1"/>
        </w:rPr>
        <w:softHyphen/>
        <w:t>чающуюся по цвету и форме.</w:t>
      </w:r>
    </w:p>
    <w:p w:rsidR="00102532" w:rsidRPr="00102532" w:rsidRDefault="00102532" w:rsidP="00102532">
      <w:pPr>
        <w:pStyle w:val="af1"/>
        <w:spacing w:before="0" w:beforeAutospacing="0" w:after="0" w:afterAutospacing="0"/>
        <w:ind w:firstLine="709"/>
        <w:jc w:val="both"/>
        <w:rPr>
          <w:color w:val="000000" w:themeColor="text1"/>
        </w:rPr>
      </w:pPr>
      <w:r w:rsidRPr="00102532">
        <w:rPr>
          <w:color w:val="000000" w:themeColor="text1"/>
        </w:rPr>
        <w:t>Оснащение аванзалов, банкетных залов и гостиных ме</w:t>
      </w:r>
      <w:r w:rsidRPr="00102532">
        <w:rPr>
          <w:color w:val="000000" w:themeColor="text1"/>
        </w:rPr>
        <w:softHyphen/>
        <w:t>белью различных видов способствует созданию оригинально</w:t>
      </w:r>
      <w:r w:rsidRPr="00102532">
        <w:rPr>
          <w:color w:val="000000" w:themeColor="text1"/>
        </w:rPr>
        <w:softHyphen/>
        <w:t>го интерьера.</w:t>
      </w:r>
    </w:p>
    <w:p w:rsidR="00EA526F" w:rsidRDefault="00EA526F"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102532" w:rsidRPr="0026011D"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Практическая работа</w:t>
      </w:r>
      <w:r w:rsidRPr="0026011D">
        <w:rPr>
          <w:b/>
        </w:rPr>
        <w:t xml:space="preserve"> № </w:t>
      </w:r>
      <w:r>
        <w:rPr>
          <w:b/>
        </w:rPr>
        <w:t>8</w:t>
      </w:r>
      <w:r w:rsidRPr="0026011D">
        <w:rPr>
          <w:b/>
        </w:rPr>
        <w:t>.</w:t>
      </w:r>
    </w:p>
    <w:p w:rsidR="00102532"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00A3139F" w:rsidRPr="000F732B">
        <w:t xml:space="preserve">Расчеты </w:t>
      </w:r>
      <w:r w:rsidR="00A3139F">
        <w:t xml:space="preserve">для банкета за столом с полным </w:t>
      </w:r>
      <w:r w:rsidR="00A3139F" w:rsidRPr="000F732B">
        <w:t>обслуживанием официанта</w:t>
      </w:r>
      <w:r w:rsidR="00A3139F">
        <w:t>ми.</w:t>
      </w:r>
    </w:p>
    <w:p w:rsidR="00102532" w:rsidRDefault="00102532" w:rsidP="001025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EA526F" w:rsidRPr="00A3139F" w:rsidRDefault="00102532" w:rsidP="00A31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r w:rsidRPr="00A3139F">
        <w:rPr>
          <w:b/>
          <w:color w:val="000000" w:themeColor="text1"/>
        </w:rPr>
        <w:t>Цель работы:</w:t>
      </w:r>
      <w:r w:rsidR="00A3139F" w:rsidRPr="00A3139F">
        <w:rPr>
          <w:b/>
          <w:color w:val="000000" w:themeColor="text1"/>
        </w:rPr>
        <w:t xml:space="preserve"> </w:t>
      </w:r>
      <w:r w:rsidR="00A3139F" w:rsidRPr="00A3139F">
        <w:rPr>
          <w:color w:val="000000" w:themeColor="text1"/>
        </w:rPr>
        <w:t>освоить расчеты банкета с полным обслуживанием официантами.</w:t>
      </w:r>
    </w:p>
    <w:p w:rsidR="00A3139F" w:rsidRPr="00A3139F" w:rsidRDefault="00A3139F" w:rsidP="00A3139F">
      <w:pPr>
        <w:pStyle w:val="af1"/>
        <w:spacing w:before="0" w:beforeAutospacing="0" w:after="0" w:afterAutospacing="0"/>
        <w:ind w:firstLine="709"/>
        <w:jc w:val="both"/>
        <w:rPr>
          <w:color w:val="000000" w:themeColor="text1"/>
        </w:rPr>
      </w:pPr>
      <w:r w:rsidRPr="00A3139F">
        <w:rPr>
          <w:i/>
          <w:iCs/>
          <w:color w:val="000000" w:themeColor="text1"/>
        </w:rPr>
        <w:t>Банкет за столом с полным обслуживанием официантами —</w:t>
      </w:r>
      <w:r w:rsidRPr="00A3139F">
        <w:rPr>
          <w:color w:val="000000" w:themeColor="text1"/>
        </w:rPr>
        <w:t> торжество, где участники сидят за красиво сервированным столом, а подачу блюд и напитков производят официанты (рис. 8.5).</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Банкеты за столом с полным обслуживанием официантами чаще всего устраиваются на официальных приемах, где гостей рассаживают за столом согласно протоколу.</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Число участников таких банкетов варьируется от</w:t>
      </w:r>
      <w:r>
        <w:rPr>
          <w:color w:val="000000" w:themeColor="text1"/>
        </w:rPr>
        <w:t xml:space="preserve"> </w:t>
      </w:r>
      <w:r w:rsidRPr="00A3139F">
        <w:rPr>
          <w:color w:val="000000" w:themeColor="text1"/>
        </w:rPr>
        <w:t>Ю до 50 человек, в редких случаях — более 100 человек.</w:t>
      </w:r>
    </w:p>
    <w:p w:rsidR="00A3139F" w:rsidRPr="00A3139F" w:rsidRDefault="00A3139F" w:rsidP="00A3139F">
      <w:pPr>
        <w:ind w:firstLine="709"/>
        <w:jc w:val="both"/>
        <w:rPr>
          <w:color w:val="000000" w:themeColor="text1"/>
        </w:rPr>
      </w:pPr>
      <w:r w:rsidRPr="00A3139F">
        <w:rPr>
          <w:noProof/>
          <w:color w:val="000000" w:themeColor="text1"/>
        </w:rPr>
        <w:drawing>
          <wp:inline distT="0" distB="0" distL="0" distR="0" wp14:anchorId="75BFAE2B" wp14:editId="558997DD">
            <wp:extent cx="2676525" cy="1784350"/>
            <wp:effectExtent l="0" t="0" r="9525" b="6350"/>
            <wp:docPr id="25" name="Рисунок 25" descr="Фрагмент сервировки банкетного ст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рагмент сервировки банкетного стола"/>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76525" cy="1784350"/>
                    </a:xfrm>
                    <a:prstGeom prst="rect">
                      <a:avLst/>
                    </a:prstGeom>
                    <a:noFill/>
                    <a:ln>
                      <a:noFill/>
                    </a:ln>
                  </pic:spPr>
                </pic:pic>
              </a:graphicData>
            </a:graphic>
          </wp:inline>
        </w:drawing>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Рис. 8.5. </w:t>
      </w:r>
      <w:r w:rsidRPr="00A3139F">
        <w:rPr>
          <w:rStyle w:val="af2"/>
          <w:color w:val="000000" w:themeColor="text1"/>
        </w:rPr>
        <w:t>Фрагмент сервировки банкетного стола</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Характерные особенности банкета с полным обслуживанием таковы:</w:t>
      </w:r>
    </w:p>
    <w:p w:rsidR="00A3139F" w:rsidRPr="00A3139F" w:rsidRDefault="00A3139F" w:rsidP="00A3139F">
      <w:pPr>
        <w:ind w:firstLine="709"/>
        <w:jc w:val="both"/>
        <w:rPr>
          <w:color w:val="000000" w:themeColor="text1"/>
        </w:rPr>
      </w:pPr>
      <w:r w:rsidRPr="00A3139F">
        <w:rPr>
          <w:color w:val="000000" w:themeColor="text1"/>
        </w:rPr>
        <w:t>1. Каждому гостю помимо тарелок, столовых приборов, хрусталя для напитков, салфетки, специй и цветов, а иногда хлеба, разложенного на пирожковой тарелке, предлагается визитная карточка с указанием фамилии, имени и отчества каждого участника банкета и красиво оформленный бланк меню банкета. Визитную карточку каждого гостя кладут перед фужером, или слева от него, или на самом фужере, а меню — слева за пирожковой тарелкой.</w:t>
      </w:r>
    </w:p>
    <w:p w:rsidR="00A3139F" w:rsidRPr="00A3139F" w:rsidRDefault="00A3139F" w:rsidP="00A3139F">
      <w:pPr>
        <w:ind w:firstLine="709"/>
        <w:jc w:val="both"/>
        <w:rPr>
          <w:color w:val="000000" w:themeColor="text1"/>
        </w:rPr>
      </w:pPr>
      <w:r w:rsidRPr="00A3139F">
        <w:rPr>
          <w:color w:val="000000" w:themeColor="text1"/>
        </w:rPr>
        <w:t>2. Закуски и блюда, а также напитки на банкетном столе заранее не выставляются.</w:t>
      </w:r>
    </w:p>
    <w:p w:rsidR="00A3139F" w:rsidRPr="00A3139F" w:rsidRDefault="00A3139F" w:rsidP="00A3139F">
      <w:pPr>
        <w:ind w:firstLine="709"/>
        <w:jc w:val="both"/>
        <w:rPr>
          <w:color w:val="000000" w:themeColor="text1"/>
        </w:rPr>
      </w:pPr>
      <w:r w:rsidRPr="00A3139F">
        <w:rPr>
          <w:color w:val="000000" w:themeColor="text1"/>
        </w:rPr>
        <w:lastRenderedPageBreak/>
        <w:t>3. Напитки, закуски и блюда подают официанты в строгой последовательности. При этом гостей обносят по очереди в соответствии с этикетом. Официант подходит с блюдом к каждому гостю и перекладывает порции к нему в тарелку, а если блюдо персональное — горячая закуска, суп и сладкие блюда в креманках (вазочках), то его ставят перед гостем.</w:t>
      </w:r>
    </w:p>
    <w:p w:rsidR="00A3139F" w:rsidRPr="00A3139F" w:rsidRDefault="00A3139F" w:rsidP="00A3139F">
      <w:pPr>
        <w:ind w:firstLine="709"/>
        <w:jc w:val="both"/>
        <w:rPr>
          <w:color w:val="000000" w:themeColor="text1"/>
        </w:rPr>
      </w:pPr>
      <w:r w:rsidRPr="00A3139F">
        <w:rPr>
          <w:color w:val="000000" w:themeColor="text1"/>
        </w:rPr>
        <w:t>4. Все напитки разливают и доливают также официанты в строгом соответствии каждого из них подаваемому блюду.</w:t>
      </w:r>
    </w:p>
    <w:p w:rsidR="00A3139F" w:rsidRPr="00A3139F" w:rsidRDefault="00A3139F" w:rsidP="00A3139F">
      <w:pPr>
        <w:ind w:firstLine="709"/>
        <w:jc w:val="both"/>
        <w:rPr>
          <w:color w:val="000000" w:themeColor="text1"/>
        </w:rPr>
      </w:pPr>
      <w:r w:rsidRPr="00A3139F">
        <w:rPr>
          <w:color w:val="000000" w:themeColor="text1"/>
        </w:rPr>
        <w:t>5. Во время обслуживания официанты заменяют и убирают использованные посуду и приборы (в том числе и рюмки).</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6. Меню на таких банкетах не бывает обширным: как правило, предлагаются четыре наименования холодных блюд, одна горячая закуска, одно-два вторых горячих блюда, одно десертное.</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Таким образом, участники банкета за столом практически полностью освобождаются от самообслуживания.</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Сервировку банкетного стола с полным обслуживанием начинают с расстановки столов и накрытия их скатертью. Затем стол сервируют тарелками.</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При этом должны неукоснительно выполняться следующие правила:</w:t>
      </w:r>
    </w:p>
    <w:p w:rsidR="00A3139F" w:rsidRPr="00A3139F" w:rsidRDefault="00A3139F" w:rsidP="00A3139F">
      <w:pPr>
        <w:ind w:firstLine="709"/>
        <w:jc w:val="both"/>
        <w:rPr>
          <w:color w:val="000000" w:themeColor="text1"/>
        </w:rPr>
      </w:pPr>
      <w:r>
        <w:rPr>
          <w:color w:val="000000" w:themeColor="text1"/>
        </w:rPr>
        <w:t xml:space="preserve">- </w:t>
      </w:r>
      <w:r w:rsidRPr="00A3139F">
        <w:rPr>
          <w:color w:val="000000" w:themeColor="text1"/>
        </w:rPr>
        <w:t>борт тарелки должен находиться от края стола на расстоянии 1—2 см;</w:t>
      </w:r>
    </w:p>
    <w:p w:rsidR="00A3139F" w:rsidRPr="00A3139F" w:rsidRDefault="00A3139F" w:rsidP="00A3139F">
      <w:pPr>
        <w:ind w:firstLine="709"/>
        <w:jc w:val="both"/>
        <w:rPr>
          <w:color w:val="000000" w:themeColor="text1"/>
        </w:rPr>
      </w:pPr>
      <w:r>
        <w:rPr>
          <w:color w:val="000000" w:themeColor="text1"/>
        </w:rPr>
        <w:t xml:space="preserve">- </w:t>
      </w:r>
      <w:r w:rsidRPr="00A3139F">
        <w:rPr>
          <w:color w:val="000000" w:themeColor="text1"/>
        </w:rPr>
        <w:t>логотип ресторана или любой другой рисунок, изображенный на тарелке, должен быть обращен к гостю;</w:t>
      </w:r>
    </w:p>
    <w:p w:rsidR="00A3139F" w:rsidRPr="00A3139F" w:rsidRDefault="00A3139F" w:rsidP="00A3139F">
      <w:pPr>
        <w:ind w:firstLine="709"/>
        <w:jc w:val="both"/>
        <w:rPr>
          <w:color w:val="000000" w:themeColor="text1"/>
        </w:rPr>
      </w:pPr>
      <w:r>
        <w:rPr>
          <w:color w:val="000000" w:themeColor="text1"/>
        </w:rPr>
        <w:t xml:space="preserve">- </w:t>
      </w:r>
      <w:r w:rsidRPr="00A3139F">
        <w:rPr>
          <w:color w:val="000000" w:themeColor="text1"/>
        </w:rPr>
        <w:t>не рекомендуется ставить тарелки над ножками стола, так как это мешает сидящим за столом;</w:t>
      </w:r>
    </w:p>
    <w:p w:rsidR="00A3139F" w:rsidRPr="00A3139F" w:rsidRDefault="00A3139F" w:rsidP="00A3139F">
      <w:pPr>
        <w:ind w:firstLine="709"/>
        <w:jc w:val="both"/>
        <w:rPr>
          <w:color w:val="000000" w:themeColor="text1"/>
        </w:rPr>
      </w:pPr>
      <w:r>
        <w:rPr>
          <w:color w:val="000000" w:themeColor="text1"/>
        </w:rPr>
        <w:t xml:space="preserve">- </w:t>
      </w:r>
      <w:r w:rsidRPr="00A3139F">
        <w:rPr>
          <w:color w:val="000000" w:themeColor="text1"/>
        </w:rPr>
        <w:t>мелкие столовые тарелки ставят по центру кресла (стула) посетителя;</w:t>
      </w:r>
    </w:p>
    <w:p w:rsidR="00A3139F" w:rsidRPr="00A3139F" w:rsidRDefault="00A3139F" w:rsidP="00A3139F">
      <w:pPr>
        <w:ind w:firstLine="709"/>
        <w:jc w:val="both"/>
        <w:rPr>
          <w:color w:val="000000" w:themeColor="text1"/>
        </w:rPr>
      </w:pPr>
      <w:r>
        <w:rPr>
          <w:color w:val="000000" w:themeColor="text1"/>
        </w:rPr>
        <w:t xml:space="preserve">- </w:t>
      </w:r>
      <w:r w:rsidRPr="00A3139F">
        <w:rPr>
          <w:color w:val="000000" w:themeColor="text1"/>
        </w:rPr>
        <w:t>закусочные тарелки ставят на мелкие столовые;</w:t>
      </w:r>
    </w:p>
    <w:p w:rsidR="00A3139F" w:rsidRPr="00A3139F" w:rsidRDefault="00A3139F" w:rsidP="00A3139F">
      <w:pPr>
        <w:ind w:firstLine="709"/>
        <w:jc w:val="both"/>
        <w:rPr>
          <w:color w:val="000000" w:themeColor="text1"/>
        </w:rPr>
      </w:pPr>
      <w:r>
        <w:rPr>
          <w:color w:val="000000" w:themeColor="text1"/>
        </w:rPr>
        <w:t xml:space="preserve">- </w:t>
      </w:r>
      <w:r w:rsidRPr="00A3139F">
        <w:rPr>
          <w:color w:val="000000" w:themeColor="text1"/>
        </w:rPr>
        <w:t>пирожковые тарелки располагают слева от закусочных на расстоянии 10—15 см.</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Столовые приборы начинают раскладывать в определенной последовательности: с левой стороны от мелкой столовой тарелки кладут зубцами вверх столовую вилку, левее — рыбную и закусочную вилки; справа от тарелки — ножи лезвием влево — столовый, рыбный, закусочный. Столовый нож кладут таким образом, чтобы половину лезвия прикрывал борт тарелки.</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Затем раскладывают десертные (или фруктовые) приборы за столовой тарелкой параллельно кромке стола. Ложку и нож кладут ручками вправо, а вилку — влево. Если десертные приборы располагают за группой рюмок, то в этом случае все ручки приборов должны быть обращены вправо или расположены под углом к кромке стола. Нож для масла кладут на правый край пирожковой тарелки лезвием влево.</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В определенном порядке расставляют рюмки, бокалы, фужеры. Фужер ставят за закусочной (мелкой столовой) тарелкой по центру или справа на линии пересечения верхнего края тарелки и кончика первого ножа. Рюмки и бокалы ставят правее от фужера под углом 45° к кромке стола. Более трех видов стекла в один ряд не ставится. В этом случае стекло ставят в два ряда. В первом — рюмки более низкие, во втором — рюмки на более высоких ножках. Коньячные рюмки на стол не ставят, их подают к кофе с коньяком или ликером.</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На закусочные тарелки ставят красиво сложенные полотняные салфетки для индивидуального пользования. Приборы со специями устанавливают попарно, один прибор на два гостя. Причем соль ставят с левой стороны от перца.</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Украшением любого стола служат вазы с цветами и фруктами.</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Цветы с короткими стеблями или композиции из цветов ставят на стол в низкой вазе в удобном месте. Ваза с цветами не должна заслонять собой ни блюда, ни людей, сидящих напротив.</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Фрукты заранее моют, протирают сухим полотенцем и красиво укладывают в вазы. При укладке фруктов соблюдают определенную последовательность: например, первый ряд — яблоки, груши (с удаленной плодоножкой), далее апельсины, небольшие кисти винограда, свисающие с вазы, и т.д.</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 xml:space="preserve">За несколько минут до приглашения гостей раскладывают хлеб (белый пшеничный, черный — ржаной) или маленькие круглые булочки (2—3 шт.). Белый хлеб кладут на пирожковую тарелку с левой стороны корочкой влево, черный — с правой стороны корочкой </w:t>
      </w:r>
      <w:r w:rsidRPr="00A3139F">
        <w:rPr>
          <w:color w:val="000000" w:themeColor="text1"/>
        </w:rPr>
        <w:lastRenderedPageBreak/>
        <w:t>вправо. Вместо нарезанного хлеба могут быть поданы маленькие булочки, которые кладут на борта пирожковых тарелок.</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За 45 минут до начала банкета в зал вносят напитки. Бутылки с вином предварительно тщательно вытирают, проверяют целостность этикетки и напиток на качество (наличие винного камня, помутнения). У проверенных бутылок с напитками подрезают ножом капсулы от края на 3—4 мм и ставят на подсобные столы, которые заранее распределены между официантами.</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Все винно-водочные изделия и прохладительные напитки должны быть соответствующим образом подготовлены. Так, например, водка, белые столовые вина, шампанское, а также фруктовые и минеральные воды должны быть в охлажденном состоянии. Коньяк и красные столовые вина подают комнатной температуры, поэтому их не охлаждают.</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Когда стол готов к обслуживанию, устанавливают кресла так, чтобы скатерть стола и край кресла находились точно на одной линии.</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Между каждой группой официантов метрдотель распределяет обязанности и подробно объясняет схему организации обслуживания: кто из них и когда предлагает блюда и вина, подает основное блюдо в обнос, гарнир, соус. Он определяет, кто, когда и каким методом убирает использованную посуду и приборы или заменяет их. Отдельно назначаются официанты, которые вносят блюда в зал и выносят использованную посуду и приборы, для подготовки и проведения аперитива, а также для обслуживания гостей в кофейном зале.</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Помимо этого, метрдотель следит за своевременной подготовкой блюд к подаче в зал и дает распоряжение на вход официантов в зал с очередным блюдом или чистой посудой.</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Обслуживание посетителей начинается с того момента, когда гости заходят в зал. Официанты (каждые в своем секторе) помогают им разместиться за столом, в это же время метрдотель размещает почетных гостей.</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Вариант размещения гостей за столом, представленный на рис. 8.6, предусматривает следующие правила:</w:t>
      </w:r>
    </w:p>
    <w:p w:rsidR="00A3139F" w:rsidRPr="00A3139F" w:rsidRDefault="00A3139F" w:rsidP="00A3139F">
      <w:pPr>
        <w:ind w:firstLine="709"/>
        <w:jc w:val="both"/>
        <w:rPr>
          <w:color w:val="000000" w:themeColor="text1"/>
        </w:rPr>
      </w:pPr>
      <w:r w:rsidRPr="00A3139F">
        <w:rPr>
          <w:color w:val="000000" w:themeColor="text1"/>
        </w:rPr>
        <w:t>- почетное место определяют напротив входной двери; если дверь в зале находится сбоку, почетное место — напротив окна, выходящего на улицу;</w:t>
      </w:r>
    </w:p>
    <w:p w:rsidR="00A3139F" w:rsidRPr="00A3139F" w:rsidRDefault="00A3139F" w:rsidP="00A3139F">
      <w:pPr>
        <w:ind w:firstLine="709"/>
        <w:jc w:val="both"/>
        <w:rPr>
          <w:color w:val="000000" w:themeColor="text1"/>
        </w:rPr>
      </w:pPr>
      <w:r w:rsidRPr="00A3139F">
        <w:rPr>
          <w:color w:val="000000" w:themeColor="text1"/>
        </w:rPr>
        <w:t>- почетным считается место справа от хозяйки банкета, вторым — справа от хозяина;</w:t>
      </w:r>
    </w:p>
    <w:p w:rsidR="00A3139F" w:rsidRPr="00A3139F" w:rsidRDefault="00A3139F" w:rsidP="00A3139F">
      <w:pPr>
        <w:ind w:firstLine="709"/>
        <w:jc w:val="both"/>
        <w:rPr>
          <w:color w:val="000000" w:themeColor="text1"/>
        </w:rPr>
      </w:pPr>
      <w:r w:rsidRPr="00A3139F">
        <w:rPr>
          <w:color w:val="000000" w:themeColor="text1"/>
        </w:rPr>
        <w:t>- в отсутствие женщин почетным считается место справа от хозяина банкета, вторым — слева от него;</w:t>
      </w:r>
    </w:p>
    <w:p w:rsidR="00A3139F" w:rsidRPr="00A3139F" w:rsidRDefault="00A3139F" w:rsidP="00A3139F">
      <w:pPr>
        <w:ind w:firstLine="709"/>
        <w:jc w:val="both"/>
        <w:rPr>
          <w:color w:val="000000" w:themeColor="text1"/>
        </w:rPr>
      </w:pPr>
      <w:r w:rsidRPr="00A3139F">
        <w:rPr>
          <w:color w:val="000000" w:themeColor="text1"/>
        </w:rPr>
        <w:t>- если хозяйка банкета отсутствует, ее место может занять одна из приглашенных женщин (с ее согласия);</w:t>
      </w:r>
    </w:p>
    <w:p w:rsidR="00A3139F" w:rsidRPr="00A3139F" w:rsidRDefault="00A3139F" w:rsidP="00A3139F">
      <w:pPr>
        <w:ind w:firstLine="709"/>
        <w:jc w:val="both"/>
        <w:rPr>
          <w:color w:val="000000" w:themeColor="text1"/>
        </w:rPr>
      </w:pPr>
      <w:r w:rsidRPr="00A3139F">
        <w:rPr>
          <w:color w:val="000000" w:themeColor="text1"/>
        </w:rPr>
        <w:t>- гость высокого ранга может сидеть напротив хозяина, в этом случае вторым будет место справа от хозяина.</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Чтобы гости имели возможность заблаговременно ознакомиться с отведенными им местами, в аванзале размещают план размещения гостей за банкетным столом. Его кладут на стол под стекло.</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По знаку метрдотеля официанты одновременно входят в зал с блюдами и расходятся по своим секторам в соответствии с заранее разработанным маршрутом. Маршрут разрабатывается таким образом, чтобы избежать сутолоку среди официантов.</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Закуски, блюда, гарниры, соусы в многопорционной посуде предлагают с левой стороны и раскладывают их слева правой ру-</w:t>
      </w:r>
    </w:p>
    <w:p w:rsidR="00A3139F" w:rsidRPr="00A3139F" w:rsidRDefault="00A3139F" w:rsidP="00A3139F">
      <w:pPr>
        <w:ind w:firstLine="709"/>
        <w:jc w:val="center"/>
        <w:rPr>
          <w:color w:val="000000" w:themeColor="text1"/>
        </w:rPr>
      </w:pPr>
      <w:r w:rsidRPr="00A3139F">
        <w:rPr>
          <w:noProof/>
          <w:color w:val="000000" w:themeColor="text1"/>
        </w:rPr>
        <w:drawing>
          <wp:inline distT="0" distB="0" distL="0" distR="0" wp14:anchorId="4D78BC43" wp14:editId="2BDB234B">
            <wp:extent cx="2123594" cy="1552575"/>
            <wp:effectExtent l="0" t="0" r="0" b="0"/>
            <wp:docPr id="24" name="Рисунок 24" descr="Схема обслуживания и расположения мест при организации банкета с полным обслуживанием официант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хема обслуживания и расположения мест при организации банкета с полным обслуживанием официантами"/>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23594" cy="1552575"/>
                    </a:xfrm>
                    <a:prstGeom prst="rect">
                      <a:avLst/>
                    </a:prstGeom>
                    <a:noFill/>
                    <a:ln>
                      <a:noFill/>
                    </a:ln>
                  </pic:spPr>
                </pic:pic>
              </a:graphicData>
            </a:graphic>
          </wp:inline>
        </w:drawing>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Рис. 8.6. </w:t>
      </w:r>
      <w:r w:rsidRPr="00A3139F">
        <w:rPr>
          <w:rStyle w:val="af2"/>
          <w:color w:val="000000" w:themeColor="text1"/>
        </w:rPr>
        <w:t>Схема обслуживания и расположения мест при организации банкета с полным обслуживанием официантами:</w:t>
      </w:r>
    </w:p>
    <w:p w:rsidR="00A3139F" w:rsidRPr="00A3139F" w:rsidRDefault="00A3139F" w:rsidP="00A3139F">
      <w:pPr>
        <w:pStyle w:val="af1"/>
        <w:spacing w:before="0" w:beforeAutospacing="0" w:after="0" w:afterAutospacing="0"/>
        <w:ind w:firstLine="709"/>
        <w:jc w:val="both"/>
        <w:rPr>
          <w:color w:val="000000" w:themeColor="text1"/>
        </w:rPr>
      </w:pPr>
      <w:r w:rsidRPr="00A3139F">
        <w:rPr>
          <w:i/>
          <w:iCs/>
          <w:color w:val="000000" w:themeColor="text1"/>
        </w:rPr>
        <w:t>1</w:t>
      </w:r>
      <w:r w:rsidRPr="00A3139F">
        <w:rPr>
          <w:color w:val="000000" w:themeColor="text1"/>
        </w:rPr>
        <w:t> — стол для гостей; </w:t>
      </w:r>
      <w:r w:rsidRPr="00A3139F">
        <w:rPr>
          <w:i/>
          <w:iCs/>
          <w:color w:val="000000" w:themeColor="text1"/>
        </w:rPr>
        <w:t>2 —</w:t>
      </w:r>
      <w:r w:rsidRPr="00A3139F">
        <w:rPr>
          <w:color w:val="000000" w:themeColor="text1"/>
        </w:rPr>
        <w:t> подсобные столы для официантов; </w:t>
      </w:r>
      <w:r w:rsidRPr="00A3139F">
        <w:rPr>
          <w:i/>
          <w:iCs/>
          <w:color w:val="000000" w:themeColor="text1"/>
        </w:rPr>
        <w:t>3</w:t>
      </w:r>
      <w:r w:rsidRPr="00A3139F">
        <w:rPr>
          <w:color w:val="000000" w:themeColor="text1"/>
        </w:rPr>
        <w:t> — кофейные столы</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lastRenderedPageBreak/>
        <w:t>кой. Алкогольные и безалкогольные напитки предлагают с левой стороны левой рукой, а наливают с правой стороны правой рукой.</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При подаче блюд и напитков необходимо четко соблюдать порядок очередности обслуживания гостей. Существует несколько вариантов очередности обслуживания. Самый распространенный — это когда официанты при подаче первой смены блюд начинают обслуживание гостей от центра стола и продвигаются, обслуживая гостей один в левую сторону, другой — в правую.</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При подаче следующего блюда обслуживание начинается с обеих сторон стола к центру. Таким образом, каждый из присутствующих гостей не чувствует себя последним при обслуживании (рис. 8.7). Очередную замену или уборку тарелок и приборов все официанты производят одновременно.</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Разновидностью банкета за столом с полным обслуживанием официантами является банкет-прием.</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Дипломатические приемы — одна из общепринятых и распространенных форм внешнеполитической деятельности прави-</w:t>
      </w:r>
    </w:p>
    <w:p w:rsidR="00A3139F" w:rsidRPr="00A3139F" w:rsidRDefault="00A3139F" w:rsidP="00A3139F">
      <w:pPr>
        <w:ind w:firstLine="709"/>
        <w:jc w:val="center"/>
        <w:rPr>
          <w:color w:val="000000" w:themeColor="text1"/>
        </w:rPr>
      </w:pPr>
      <w:r w:rsidRPr="00A3139F">
        <w:rPr>
          <w:noProof/>
          <w:color w:val="000000" w:themeColor="text1"/>
        </w:rPr>
        <w:drawing>
          <wp:inline distT="0" distB="0" distL="0" distR="0" wp14:anchorId="10E5BCA1" wp14:editId="588231CC">
            <wp:extent cx="1979456" cy="1828800"/>
            <wp:effectExtent l="0" t="0" r="1905" b="0"/>
            <wp:docPr id="23" name="Рисунок 23" descr="Варианты очередности обслуживания гостей банкета (стрелки обозначают последовательность обслуживания посетителей официан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Варианты очередности обслуживания гостей банкета (стрелки обозначают последовательность обслуживания посетителей официантом)"/>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79456" cy="1828800"/>
                    </a:xfrm>
                    <a:prstGeom prst="rect">
                      <a:avLst/>
                    </a:prstGeom>
                    <a:noFill/>
                    <a:ln>
                      <a:noFill/>
                    </a:ln>
                  </pic:spPr>
                </pic:pic>
              </a:graphicData>
            </a:graphic>
          </wp:inline>
        </w:drawing>
      </w:r>
    </w:p>
    <w:p w:rsidR="00A3139F" w:rsidRPr="00A3139F" w:rsidRDefault="00A3139F" w:rsidP="00A3139F">
      <w:pPr>
        <w:pStyle w:val="af1"/>
        <w:spacing w:before="0" w:beforeAutospacing="0" w:after="0" w:afterAutospacing="0"/>
        <w:ind w:firstLine="709"/>
        <w:jc w:val="both"/>
        <w:rPr>
          <w:color w:val="000000" w:themeColor="text1"/>
        </w:rPr>
      </w:pPr>
      <w:r w:rsidRPr="00A3139F">
        <w:rPr>
          <w:rStyle w:val="af2"/>
          <w:color w:val="000000" w:themeColor="text1"/>
        </w:rPr>
        <w:t>Варианты очередности обслуживания гостей банкета (стрелки обозначают последовательность обслуживания посетителей официантом):</w:t>
      </w:r>
    </w:p>
    <w:p w:rsidR="00A3139F" w:rsidRPr="00A3139F" w:rsidRDefault="00A3139F" w:rsidP="00A3139F">
      <w:pPr>
        <w:pStyle w:val="af1"/>
        <w:spacing w:before="0" w:beforeAutospacing="0" w:after="0" w:afterAutospacing="0"/>
        <w:ind w:firstLine="709"/>
        <w:jc w:val="both"/>
        <w:rPr>
          <w:color w:val="000000" w:themeColor="text1"/>
        </w:rPr>
      </w:pPr>
      <w:r w:rsidRPr="00A3139F">
        <w:rPr>
          <w:i/>
          <w:iCs/>
          <w:color w:val="000000" w:themeColor="text1"/>
        </w:rPr>
        <w:t>а —</w:t>
      </w:r>
      <w:r w:rsidRPr="00A3139F">
        <w:rPr>
          <w:color w:val="000000" w:themeColor="text1"/>
        </w:rPr>
        <w:t> за столом присутствуют только мужчины, обслуживают четыре официанта; </w:t>
      </w:r>
      <w:r w:rsidRPr="00A3139F">
        <w:rPr>
          <w:i/>
          <w:iCs/>
          <w:color w:val="000000" w:themeColor="text1"/>
        </w:rPr>
        <w:t>б—</w:t>
      </w:r>
      <w:r w:rsidRPr="00A3139F">
        <w:rPr>
          <w:color w:val="000000" w:themeColor="text1"/>
        </w:rPr>
        <w:t> за столом присутствуют мужчины и женщины, обслуживают четыре официанта</w:t>
      </w:r>
    </w:p>
    <w:p w:rsidR="00A3139F" w:rsidRPr="00A3139F" w:rsidRDefault="00A3139F" w:rsidP="00A3139F">
      <w:pPr>
        <w:pStyle w:val="af1"/>
        <w:spacing w:before="0" w:beforeAutospacing="0" w:after="0" w:afterAutospacing="0"/>
        <w:ind w:firstLine="709"/>
        <w:jc w:val="both"/>
        <w:rPr>
          <w:color w:val="000000" w:themeColor="text1"/>
        </w:rPr>
      </w:pPr>
      <w:r w:rsidRPr="00A3139F">
        <w:rPr>
          <w:color w:val="000000" w:themeColor="text1"/>
        </w:rPr>
        <w:t>тельств, ведомств иностранных дел, дипломатических представительств и дипломатов.</w:t>
      </w:r>
    </w:p>
    <w:p w:rsidR="00EA526F" w:rsidRDefault="00EA526F"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E119A1" w:rsidRPr="0026011D" w:rsidRDefault="00E119A1" w:rsidP="00E11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Лабораторная работа</w:t>
      </w:r>
      <w:r w:rsidRPr="0026011D">
        <w:rPr>
          <w:b/>
        </w:rPr>
        <w:t xml:space="preserve"> № </w:t>
      </w:r>
      <w:r>
        <w:rPr>
          <w:b/>
        </w:rPr>
        <w:t>7</w:t>
      </w:r>
      <w:r w:rsidRPr="0026011D">
        <w:rPr>
          <w:b/>
        </w:rPr>
        <w:t>.</w:t>
      </w:r>
    </w:p>
    <w:p w:rsidR="00E119A1" w:rsidRDefault="00E119A1" w:rsidP="00E11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00DC5F30">
        <w:t>Правила оказания у</w:t>
      </w:r>
      <w:r w:rsidR="00DC5F30" w:rsidRPr="004D1B58">
        <w:t>слуги по организации питания и обслуживанию участников симпозиумов, конференций, семинаров, совещаний</w:t>
      </w:r>
      <w:r w:rsidR="00DC5F30">
        <w:t>.</w:t>
      </w:r>
    </w:p>
    <w:p w:rsidR="00E119A1" w:rsidRDefault="00E119A1" w:rsidP="00E11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EA526F" w:rsidRPr="002E5AA8" w:rsidRDefault="00E119A1" w:rsidP="002E5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r w:rsidRPr="002E5AA8">
        <w:rPr>
          <w:b/>
          <w:color w:val="000000" w:themeColor="text1"/>
        </w:rPr>
        <w:t>Цель работы:</w:t>
      </w:r>
      <w:r w:rsidR="00DC5F30" w:rsidRPr="002E5AA8">
        <w:rPr>
          <w:color w:val="000000" w:themeColor="text1"/>
        </w:rPr>
        <w:t xml:space="preserve"> </w:t>
      </w:r>
      <w:r w:rsidR="002E5AA8" w:rsidRPr="002E5AA8">
        <w:rPr>
          <w:color w:val="000000" w:themeColor="text1"/>
        </w:rPr>
        <w:t>изучить правила оказания услуги по организации питания и обслуживанию участников симпозиумов, конференций, семинаров, совещаний</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К </w:t>
      </w:r>
      <w:r w:rsidRPr="002E5AA8">
        <w:rPr>
          <w:b/>
          <w:bCs/>
          <w:i/>
          <w:iCs/>
          <w:color w:val="000000" w:themeColor="text1"/>
        </w:rPr>
        <w:t>специальным видам услуг</w:t>
      </w:r>
      <w:r w:rsidR="002E5AA8">
        <w:rPr>
          <w:b/>
          <w:bCs/>
          <w:i/>
          <w:iCs/>
          <w:color w:val="000000" w:themeColor="text1"/>
        </w:rPr>
        <w:t xml:space="preserve"> </w:t>
      </w:r>
      <w:r w:rsidRPr="002E5AA8">
        <w:rPr>
          <w:color w:val="000000" w:themeColor="text1"/>
        </w:rPr>
        <w:t>относят услуги по организации питания и обслуживанию участников симпозиумов, конференций, семинаров, совещаний, спортивных соревнований, культурно-массовых мероприятий в зонах отдыха; обслуживание проживающих в гостиницах, услуги по доставке кулинарной продукции и кондитерских изделий по заказам и обслуживанию потребителей в офисах и на дому; в пути следования пассажирского транспорта (в купе, каюте, салоне самолета). К</w:t>
      </w:r>
      <w:r w:rsidR="002E5AA8">
        <w:rPr>
          <w:color w:val="000000" w:themeColor="text1"/>
        </w:rPr>
        <w:t xml:space="preserve"> </w:t>
      </w:r>
      <w:r w:rsidRPr="002E5AA8">
        <w:rPr>
          <w:b/>
          <w:bCs/>
          <w:i/>
          <w:iCs/>
          <w:color w:val="000000" w:themeColor="text1"/>
        </w:rPr>
        <w:t>тематическим мероприятиям</w:t>
      </w:r>
      <w:r w:rsidR="002E5AA8">
        <w:rPr>
          <w:b/>
          <w:bCs/>
          <w:i/>
          <w:iCs/>
          <w:color w:val="000000" w:themeColor="text1"/>
        </w:rPr>
        <w:t xml:space="preserve"> </w:t>
      </w:r>
      <w:r w:rsidRPr="002E5AA8">
        <w:rPr>
          <w:color w:val="000000" w:themeColor="text1"/>
        </w:rPr>
        <w:t>относят обслуживание по случаю юбилейных дат, праздников, встречи Нового года.</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Участники, симпозиумов, конференций, семинаров и совещаний обслуживаются по месту проживания (в гостиницах). Питание организуется в ресторанах, кафе, барах. Оно должно быть трехразовым. Меню дневного рациона (завтрак, обед, ужин) составляется на неделю или декаду.</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Администрация ресторана заранее уведомляется о сроках и режиме работы симпозиума, конференции, количестве участников. Определяется время посещения ресторана, стоимость дневного рациона и порядок расчета. Меню для участников таких мероприятий составляется заранее и согласовывается с заказчиком — представителем соответствующей организации. Могут быть предложены варианты комплексных завтраков, обедов, ужинов.</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lastRenderedPageBreak/>
        <w:t>Администрация ресторана, учитывая необходимость одновременного обслуживания большого количества людей, у которых время ограничено, должна обеспечить быструю и четкую работу официантов. С этой целью уточняется график выхода на работу обслуживающего персонала. Количество официантов определяется из расчета обслуживания одним официантом одновременно не более 8 человек. Для сбора по</w:t>
      </w:r>
      <w:r w:rsidRPr="002E5AA8">
        <w:rPr>
          <w:color w:val="000000" w:themeColor="text1"/>
        </w:rPr>
        <w:softHyphen/>
        <w:t>суды рекомендуется выделять подсобных работников, пре</w:t>
      </w:r>
      <w:r w:rsidRPr="002E5AA8">
        <w:rPr>
          <w:color w:val="000000" w:themeColor="text1"/>
        </w:rPr>
        <w:softHyphen/>
        <w:t>доставив официантам возможность заниматься только пода</w:t>
      </w:r>
      <w:r w:rsidRPr="002E5AA8">
        <w:rPr>
          <w:color w:val="000000" w:themeColor="text1"/>
        </w:rPr>
        <w:softHyphen/>
        <w:t>чей блюд и расчетами с гостями.</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Для ускорения обслуживания столы сервируются зара</w:t>
      </w:r>
      <w:r w:rsidRPr="002E5AA8">
        <w:rPr>
          <w:color w:val="000000" w:themeColor="text1"/>
        </w:rPr>
        <w:softHyphen/>
        <w:t>нее. К завтраку ставят выпечку, чашки для чая или кофе, розетки с джемом, сахар, кисломолочные продукты. Во вре</w:t>
      </w:r>
      <w:r w:rsidRPr="002E5AA8">
        <w:rPr>
          <w:color w:val="000000" w:themeColor="text1"/>
        </w:rPr>
        <w:softHyphen/>
        <w:t>мя обслуживания можно подавать чай в чайниках, кофе в кофейниках, чтобы гости могли налить напитки сами. Хлеб нарезают и укладывают на тарелки или в хлебницы, накры</w:t>
      </w:r>
      <w:r w:rsidRPr="002E5AA8">
        <w:rPr>
          <w:color w:val="000000" w:themeColor="text1"/>
        </w:rPr>
        <w:softHyphen/>
        <w:t>вают полотняными салфетками и ставят на стол.</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К обеду на столы ставят бутылки (охлажденные и про</w:t>
      </w:r>
      <w:r w:rsidRPr="002E5AA8">
        <w:rPr>
          <w:color w:val="000000" w:themeColor="text1"/>
        </w:rPr>
        <w:softHyphen/>
        <w:t>тертые) с прохладительными напитками, фрукты, хлеб, за</w:t>
      </w:r>
      <w:r w:rsidRPr="002E5AA8">
        <w:rPr>
          <w:color w:val="000000" w:themeColor="text1"/>
        </w:rPr>
        <w:softHyphen/>
        <w:t>куски на тарелках или в салатниках, сладкие блюда (ком</w:t>
      </w:r>
      <w:r w:rsidRPr="002E5AA8">
        <w:rPr>
          <w:color w:val="000000" w:themeColor="text1"/>
        </w:rPr>
        <w:softHyphen/>
        <w:t>пот, кисель, мусс, крем, желе).</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Ускорению обслуживания способствует организация до</w:t>
      </w:r>
      <w:r w:rsidRPr="002E5AA8">
        <w:rPr>
          <w:color w:val="000000" w:themeColor="text1"/>
        </w:rPr>
        <w:softHyphen/>
        <w:t>полнительных раздаточных линий (охлаждаемых витрин для напитков, мармитов для первых блюд), которые непосредст</w:t>
      </w:r>
      <w:r w:rsidRPr="002E5AA8">
        <w:rPr>
          <w:color w:val="000000" w:themeColor="text1"/>
        </w:rPr>
        <w:softHyphen/>
        <w:t>венно выходят в зал.</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Питание участников может быть организовано за налич</w:t>
      </w:r>
      <w:r w:rsidRPr="002E5AA8">
        <w:rPr>
          <w:color w:val="000000" w:themeColor="text1"/>
        </w:rPr>
        <w:softHyphen/>
        <w:t>ный расчет и по безналичному расчету (талонам). Официант сдает кассиру талон как деньги. С кухней и сервис-баром официант рассчитывается за отпущенные блюда кассовыми чеками. Если питание участников указанных мероприятий организуется за наличный расчет, то официант производит расчет в обычном порядке, т.е. представляет счет и получает деньги.</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В перерывах между заседаниями может работать бар-фуршет, организуемый по месту проведения заседаний.</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В зависимости от числа участников, площади и формы помещения ставят один или несколько столов длиной 2—6 м, используя для этого фуршетные. При отсутствии их столы нужных размеров составляют из квадратных или прямо</w:t>
      </w:r>
      <w:r w:rsidRPr="002E5AA8">
        <w:rPr>
          <w:color w:val="000000" w:themeColor="text1"/>
        </w:rPr>
        <w:softHyphen/>
        <w:t>угольных. Столы покрывают скатертями, как для банкета-фуршета. На столы выставляют холодные закуски небольшими порциями (в салатниках), хлеб, на больших блюдах порционированные гастрономические товары, бутерброды, пирожки, закрытые полиэтиленовой пленкой, а в вазах фрукты, пирожные. На торцах столов ставят термосы с кофе, бульоном, чашки для бульона и кофе, кувшины с соком.</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Возле фуршетных столов на небольших столиках размещают закусочные и пирожковые тарелки, кладут закусочные вилки и ножи группами, ставят фужеры или стаканы. Небольшими стопками кладут бумажные салфетки. На дополнительных столах размещают бутылки с водой, пивом, фужеры, стаканы.</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+Каждый стол обслуживают три официанта: первый следит за пополнением продукции, второй убирает использованную посуду и приборы и пополняет их запас, третий производит расчет.</w:t>
      </w:r>
    </w:p>
    <w:p w:rsidR="00DC5F30" w:rsidRPr="002E5AA8" w:rsidRDefault="00DC5F30" w:rsidP="002E5AA8">
      <w:pPr>
        <w:pStyle w:val="af1"/>
        <w:spacing w:before="0" w:beforeAutospacing="0" w:after="0" w:afterAutospacing="0"/>
        <w:ind w:firstLine="709"/>
        <w:jc w:val="both"/>
        <w:rPr>
          <w:color w:val="000000" w:themeColor="text1"/>
        </w:rPr>
      </w:pPr>
      <w:r w:rsidRPr="002E5AA8">
        <w:rPr>
          <w:color w:val="000000" w:themeColor="text1"/>
        </w:rPr>
        <w:t>Для ускорения обслуживания практикуют организацию отдельных столов по отпуску бульонов и пирожков, продажу горячих сосисок, горячих закусок в однопорционных сковородках, в кокотницах. В этих случаях пищу отпускает повар, а рассчитывается за питание официант. Дополнительно организуют чайные столы, продажу мороженого.</w:t>
      </w:r>
    </w:p>
    <w:p w:rsidR="00EA526F" w:rsidRDefault="00EA526F"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2E5AA8" w:rsidRPr="0026011D" w:rsidRDefault="002E5AA8" w:rsidP="002E5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Практическая работа</w:t>
      </w:r>
      <w:r w:rsidRPr="0026011D">
        <w:rPr>
          <w:b/>
        </w:rPr>
        <w:t xml:space="preserve"> № </w:t>
      </w:r>
      <w:r>
        <w:rPr>
          <w:b/>
        </w:rPr>
        <w:t>9</w:t>
      </w:r>
      <w:r w:rsidRPr="0026011D">
        <w:rPr>
          <w:b/>
        </w:rPr>
        <w:t>.</w:t>
      </w:r>
    </w:p>
    <w:p w:rsidR="002E5AA8" w:rsidRDefault="002E5AA8" w:rsidP="002E5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D6840">
        <w:rPr>
          <w:b/>
          <w:bCs/>
        </w:rPr>
        <w:t xml:space="preserve">Тема: </w:t>
      </w:r>
      <w:r w:rsidRPr="000D6FC4">
        <w:t>Организ</w:t>
      </w:r>
      <w:r>
        <w:t xml:space="preserve">ация питания и обслуживания на </w:t>
      </w:r>
      <w:r w:rsidRPr="000D6FC4">
        <w:t xml:space="preserve">производственных </w:t>
      </w:r>
      <w:r>
        <w:t xml:space="preserve">предприятиях, в учреждениях, </w:t>
      </w:r>
      <w:r w:rsidRPr="000D6FC4">
        <w:t>учебных заведен</w:t>
      </w:r>
      <w:r>
        <w:t>иях.</w:t>
      </w:r>
    </w:p>
    <w:p w:rsidR="002E5AA8" w:rsidRPr="00957F75" w:rsidRDefault="002E5AA8" w:rsidP="00957F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color w:val="000000" w:themeColor="text1"/>
        </w:rPr>
      </w:pPr>
    </w:p>
    <w:p w:rsidR="00957F75" w:rsidRDefault="002E5AA8" w:rsidP="00957F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rPr>
      </w:pPr>
      <w:r w:rsidRPr="00957F75">
        <w:rPr>
          <w:b/>
          <w:color w:val="000000" w:themeColor="text1"/>
        </w:rPr>
        <w:t>Цель работы:</w:t>
      </w:r>
      <w:r w:rsidR="00957F75">
        <w:rPr>
          <w:b/>
          <w:color w:val="000000" w:themeColor="text1"/>
        </w:rPr>
        <w:t xml:space="preserve"> </w:t>
      </w:r>
      <w:r w:rsidR="00957F75" w:rsidRPr="00957F75">
        <w:rPr>
          <w:color w:val="000000" w:themeColor="text1"/>
        </w:rPr>
        <w:t xml:space="preserve">изучить </w:t>
      </w:r>
      <w:r w:rsidR="00957F75" w:rsidRPr="000D6FC4">
        <w:t>Организ</w:t>
      </w:r>
      <w:r w:rsidR="00957F75">
        <w:t xml:space="preserve">ация питания и обслуживания на </w:t>
      </w:r>
      <w:r w:rsidR="00957F75" w:rsidRPr="000D6FC4">
        <w:t xml:space="preserve">производственных </w:t>
      </w:r>
      <w:r w:rsidR="00957F75">
        <w:t xml:space="preserve">предприятиях, в учреждениях, </w:t>
      </w:r>
      <w:r w:rsidR="00957F75" w:rsidRPr="000D6FC4">
        <w:t>учебных заведен</w:t>
      </w:r>
      <w:r w:rsidR="00957F75">
        <w:t>иях.</w:t>
      </w:r>
    </w:p>
    <w:p w:rsidR="002E5AA8" w:rsidRPr="002E5AA8" w:rsidRDefault="002E5AA8" w:rsidP="00957F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000000" w:themeColor="text1"/>
        </w:rPr>
      </w:pPr>
      <w:r w:rsidRPr="002E5AA8">
        <w:rPr>
          <w:color w:val="000000" w:themeColor="text1"/>
        </w:rPr>
        <w:t>Правильно организованное горячее питание на заводах, фабриках, строительстве и в шахтах является важной составной частью современной организации материального производства.</w:t>
      </w:r>
    </w:p>
    <w:p w:rsidR="002E5AA8" w:rsidRPr="002E5AA8" w:rsidRDefault="002E5AA8" w:rsidP="00957F75">
      <w:pPr>
        <w:ind w:firstLine="709"/>
        <w:jc w:val="both"/>
        <w:rPr>
          <w:color w:val="000000" w:themeColor="text1"/>
        </w:rPr>
      </w:pPr>
      <w:r w:rsidRPr="002E5AA8">
        <w:rPr>
          <w:color w:val="000000" w:themeColor="text1"/>
        </w:rPr>
        <w:lastRenderedPageBreak/>
        <w:t>Рациональное, комплексное и сбалансированное питание способствует укреплению здоровья людей, восполнению энергозатрат работающих, созданию нормального социально-психологического климата в коллективах.</w:t>
      </w:r>
    </w:p>
    <w:p w:rsidR="002E5AA8" w:rsidRPr="002E5AA8" w:rsidRDefault="002E5AA8" w:rsidP="00957F75">
      <w:pPr>
        <w:ind w:firstLine="709"/>
        <w:jc w:val="both"/>
        <w:rPr>
          <w:color w:val="000000" w:themeColor="text1"/>
        </w:rPr>
      </w:pPr>
      <w:r w:rsidRPr="002E5AA8">
        <w:rPr>
          <w:color w:val="000000" w:themeColor="text1"/>
        </w:rPr>
        <w:t>Организация общественного питания на производственных предприятиях зависит от особенностей производства и степени концентрации рабочих и служащих. Эти особенности обусловливают режим работы предприятий ресторанного хозяйства, их расположение, количество мест в столовых и выбор форм обслуживания.</w:t>
      </w:r>
    </w:p>
    <w:p w:rsidR="002E5AA8" w:rsidRPr="002E5AA8" w:rsidRDefault="002E5AA8" w:rsidP="00957F75">
      <w:pPr>
        <w:ind w:firstLine="709"/>
        <w:jc w:val="both"/>
        <w:rPr>
          <w:color w:val="000000" w:themeColor="text1"/>
        </w:rPr>
      </w:pPr>
      <w:r w:rsidRPr="002E5AA8">
        <w:rPr>
          <w:color w:val="000000" w:themeColor="text1"/>
        </w:rPr>
        <w:t>Значительная часть рабочих, занятых в промышленности, работает в условиях сосредоточенных коллективов. Рассредоточенные коллективы существуют в топливной промышленности, черной и цветной металлургии, производстве строительных материалов. Это строители дорог, линий электропередач и нефтепроводов, геологи, лесозаготовители.</w:t>
      </w:r>
    </w:p>
    <w:p w:rsidR="002E5AA8" w:rsidRPr="002E5AA8" w:rsidRDefault="002E5AA8" w:rsidP="00957F75">
      <w:pPr>
        <w:ind w:firstLine="709"/>
        <w:jc w:val="both"/>
        <w:rPr>
          <w:color w:val="000000" w:themeColor="text1"/>
        </w:rPr>
      </w:pPr>
      <w:r w:rsidRPr="002E5AA8">
        <w:rPr>
          <w:color w:val="000000" w:themeColor="text1"/>
        </w:rPr>
        <w:t>Такие предприятия, в зависимости от характера технологического процесса подразделяются на три группы: с перерившім, поточным (конвейерным) и непрерывным производственными процессами.</w:t>
      </w:r>
    </w:p>
    <w:p w:rsidR="002E5AA8" w:rsidRPr="002E5AA8" w:rsidRDefault="002E5AA8" w:rsidP="00957F75">
      <w:pPr>
        <w:ind w:firstLine="709"/>
        <w:jc w:val="both"/>
        <w:rPr>
          <w:color w:val="000000" w:themeColor="text1"/>
        </w:rPr>
      </w:pPr>
      <w:r w:rsidRPr="00957F75">
        <w:rPr>
          <w:b/>
          <w:bCs/>
          <w:i/>
          <w:iCs/>
          <w:color w:val="000000" w:themeColor="text1"/>
        </w:rPr>
        <w:t>Перерыв производственный процесс </w:t>
      </w:r>
      <w:r w:rsidRPr="002E5AA8">
        <w:rPr>
          <w:color w:val="000000" w:themeColor="text1"/>
        </w:rPr>
        <w:t>предполагает перерыв на обед по истечении определенного времени (3-4 часа.) с начала работы предприятия, цеха. При таких условиях есть возможность установить ступенчатый график обеденного перерыва для отдельных участков, цехов, что позволяет обеспечить равномерный поток людей, которые питаются в столовых.</w:t>
      </w:r>
    </w:p>
    <w:p w:rsidR="002E5AA8" w:rsidRPr="002E5AA8" w:rsidRDefault="002E5AA8" w:rsidP="00957F75">
      <w:pPr>
        <w:ind w:firstLine="709"/>
        <w:jc w:val="both"/>
        <w:rPr>
          <w:color w:val="000000" w:themeColor="text1"/>
        </w:rPr>
      </w:pPr>
      <w:r w:rsidRPr="00957F75">
        <w:rPr>
          <w:b/>
          <w:bCs/>
          <w:i/>
          <w:iCs/>
          <w:color w:val="000000" w:themeColor="text1"/>
        </w:rPr>
        <w:t>Поточный (конвейерный) производственный процесс </w:t>
      </w:r>
      <w:r w:rsidRPr="002E5AA8">
        <w:rPr>
          <w:color w:val="000000" w:themeColor="text1"/>
        </w:rPr>
        <w:t>предусматривает организацию питания в обеденное время путем остановки конвейера, что вызывает концентрированный в одно и то же время приток работающих в столовую.</w:t>
      </w:r>
    </w:p>
    <w:p w:rsidR="002E5AA8" w:rsidRPr="002E5AA8" w:rsidRDefault="002E5AA8" w:rsidP="00957F75">
      <w:pPr>
        <w:ind w:firstLine="709"/>
        <w:jc w:val="both"/>
        <w:rPr>
          <w:color w:val="000000" w:themeColor="text1"/>
        </w:rPr>
      </w:pPr>
      <w:r w:rsidRPr="00957F75">
        <w:rPr>
          <w:b/>
          <w:bCs/>
          <w:i/>
          <w:iCs/>
          <w:color w:val="000000" w:themeColor="text1"/>
        </w:rPr>
        <w:t>При непрерывном технологическом процессе </w:t>
      </w:r>
      <w:r w:rsidRPr="002E5AA8">
        <w:rPr>
          <w:color w:val="000000" w:themeColor="text1"/>
        </w:rPr>
        <w:t>на предприятиях металлургической, химической, лесной и деревообрабатывающей промышленности отсутствует регламентированный перерыв на обед, поэтому работающие используют для приема пищи технологический перерыв в течение смены, обусловленное технологическим процессом данного производства. Поэтому они посещают предприятия общественного питания нерегулярно.</w:t>
      </w:r>
    </w:p>
    <w:p w:rsidR="002E5AA8" w:rsidRPr="002E5AA8" w:rsidRDefault="002E5AA8" w:rsidP="00957F75">
      <w:pPr>
        <w:ind w:firstLine="709"/>
        <w:jc w:val="both"/>
        <w:rPr>
          <w:color w:val="000000" w:themeColor="text1"/>
        </w:rPr>
      </w:pPr>
      <w:r w:rsidRPr="002E5AA8">
        <w:rPr>
          <w:color w:val="000000" w:themeColor="text1"/>
        </w:rPr>
        <w:t>На производственных предприятиях с численностью работающих 250 человек и более во время максимального изменения предусматривают столовые-доготовочные, предназначенные для обслуживания нескольких цехов, а также столовые-раздаточные и буфеты для работников отдельных цехов. На предприятиях с обеденным перерывом ЗО минут и больше расстояние от столовой до цехов не должно превышать 200-300 м, а на производствах с непрерывным технологическим процессом и длительностью обеденного перерыва менее ЗО минут - 75 м.</w:t>
      </w:r>
    </w:p>
    <w:p w:rsidR="002E5AA8" w:rsidRPr="002E5AA8" w:rsidRDefault="002E5AA8" w:rsidP="00957F75">
      <w:pPr>
        <w:ind w:firstLine="709"/>
        <w:jc w:val="both"/>
        <w:rPr>
          <w:color w:val="000000" w:themeColor="text1"/>
        </w:rPr>
      </w:pPr>
      <w:r w:rsidRPr="002E5AA8">
        <w:rPr>
          <w:color w:val="000000" w:themeColor="text1"/>
        </w:rPr>
        <w:t>Любая компания имеет несколько путей решения проблемы питания своих сотрудников: предоставить самим работникам решать, где и чем обедать; организовать собственную точку общепита; переадресовать эту проблему профессионалам, воспользовавшись модным сегодня аутсорсингом. Каждый из этих способов имеет свои минусы, особенно очевидны в первом случае. Если вообще не заниматься вопросом питания персонала, то он будет тратить рабочее время на походы в ближайшие рестораны, которые предлагают бизнес-ланчи, или успокаивать голод разного вида фаст-фудом.</w:t>
      </w:r>
    </w:p>
    <w:p w:rsidR="002E5AA8" w:rsidRPr="002E5AA8" w:rsidRDefault="002E5AA8" w:rsidP="00957F75">
      <w:pPr>
        <w:ind w:firstLine="709"/>
        <w:jc w:val="both"/>
        <w:rPr>
          <w:color w:val="000000" w:themeColor="text1"/>
        </w:rPr>
      </w:pPr>
      <w:r w:rsidRPr="002E5AA8">
        <w:rPr>
          <w:color w:val="000000" w:themeColor="text1"/>
        </w:rPr>
        <w:t xml:space="preserve">Как правило, сегодня большинство предприятий заключают договора на питание сотрудников с ресторанными компаниями-подрядчиками. В последнее время они предлагают широкий спектр услуг: от горячих обедов до помощи в организации корпоративных столовых. Сегодня можно накормить любое количество сотрудников и в любых условиях. Некоторые ресторанные компании разрабатывают программу даже для питания шахтеров, находящихся в забоях. </w:t>
      </w:r>
      <w:r w:rsidR="00957F75">
        <w:rPr>
          <w:color w:val="000000" w:themeColor="text1"/>
        </w:rPr>
        <w:t>Е</w:t>
      </w:r>
      <w:r w:rsidRPr="002E5AA8">
        <w:rPr>
          <w:color w:val="000000" w:themeColor="text1"/>
        </w:rPr>
        <w:t>ду спускать на глубину 150-200 м в специальных контейнерах вместе с посудой и столовыми наборами. Эти меры обеспечат соблюдение требуемых санитарных норм.</w:t>
      </w:r>
    </w:p>
    <w:p w:rsidR="002E5AA8" w:rsidRPr="002E5AA8" w:rsidRDefault="002E5AA8" w:rsidP="00957F75">
      <w:pPr>
        <w:ind w:firstLine="709"/>
        <w:jc w:val="both"/>
        <w:rPr>
          <w:color w:val="000000" w:themeColor="text1"/>
        </w:rPr>
      </w:pPr>
      <w:r w:rsidRPr="002E5AA8">
        <w:rPr>
          <w:color w:val="000000" w:themeColor="text1"/>
        </w:rPr>
        <w:t>Форма организации питания по месту работы зависит от финансовых возможностей клиента и наличия у него свободных площадей. Подразделение, которое занимается питанием сотрудников, на профессиональном жаргоне принято называть предприятием питания. Выделяют шесть типов предприятий корпоративного питания.</w:t>
      </w:r>
    </w:p>
    <w:p w:rsidR="002E5AA8" w:rsidRPr="002E5AA8" w:rsidRDefault="002E5AA8" w:rsidP="00957F75">
      <w:pPr>
        <w:ind w:firstLine="709"/>
        <w:jc w:val="both"/>
        <w:rPr>
          <w:color w:val="000000" w:themeColor="text1"/>
        </w:rPr>
      </w:pPr>
      <w:r w:rsidRPr="002E5AA8">
        <w:rPr>
          <w:color w:val="000000" w:themeColor="text1"/>
        </w:rPr>
        <w:t>Первый тип - классический. Другими словами, стационар полного цикла. Это означает, что предприятие имеет все необходимые для приготовления и сервировки пищи компоненты: складскую зону, заготовочні цеха, торговый зал, несколько моечных, кухню.</w:t>
      </w:r>
    </w:p>
    <w:p w:rsidR="002E5AA8" w:rsidRPr="002E5AA8" w:rsidRDefault="002E5AA8" w:rsidP="00957F75">
      <w:pPr>
        <w:ind w:firstLine="709"/>
        <w:jc w:val="both"/>
        <w:rPr>
          <w:color w:val="000000" w:themeColor="text1"/>
        </w:rPr>
      </w:pPr>
      <w:r w:rsidRPr="002E5AA8">
        <w:rPr>
          <w:color w:val="000000" w:themeColor="text1"/>
        </w:rPr>
        <w:lastRenderedPageBreak/>
        <w:t>Второй тип производства - это тот же стационар полного цикла, но уже без складских помещений. То есть продукция поступает непосредственно с распределительных складов компании-подрядчика. Но это не полуфабрикаты, а обычные продукты.</w:t>
      </w:r>
    </w:p>
    <w:p w:rsidR="002E5AA8" w:rsidRPr="002E5AA8" w:rsidRDefault="002E5AA8" w:rsidP="00957F75">
      <w:pPr>
        <w:ind w:firstLine="709"/>
        <w:jc w:val="both"/>
        <w:rPr>
          <w:color w:val="000000" w:themeColor="text1"/>
        </w:rPr>
      </w:pPr>
      <w:r w:rsidRPr="002E5AA8">
        <w:rPr>
          <w:color w:val="000000" w:themeColor="text1"/>
        </w:rPr>
        <w:t>К третьему типу предприятий питания относятся компании, где используются полуфабрикаты. Такой тип называется "доготовоч-им предприятием". Под полуфабрикатами в данном случае подразумеваются не те замороженные блинчики и котлеты, которые продаются в магазинах, а специально обработанные порционные продукты, подготовленные на предприятиях компании-подрядчика. Этот тип организации питания позволяет компаниям экономить на площадях, а потому является наиболее приемлемым в бизнес-центрах.</w:t>
      </w:r>
    </w:p>
    <w:p w:rsidR="002E5AA8" w:rsidRPr="002E5AA8" w:rsidRDefault="002E5AA8" w:rsidP="00957F75">
      <w:pPr>
        <w:ind w:firstLine="709"/>
        <w:jc w:val="both"/>
        <w:rPr>
          <w:color w:val="000000" w:themeColor="text1"/>
        </w:rPr>
      </w:pPr>
      <w:r w:rsidRPr="002E5AA8">
        <w:rPr>
          <w:color w:val="000000" w:themeColor="text1"/>
        </w:rPr>
        <w:t>1. Решение для крупных компаний. Организация корпоративного питания в крупной компании - одна из важных составляющих социального пакета и эффективный способ повышения лояльности персонала к компании. Кроме того, позволяет сэкономить время, которое сотрудники тратят на обед. Они просто не успевают пообедать в отведенное на это время, если будут питаться вне офиса.</w:t>
      </w:r>
    </w:p>
    <w:p w:rsidR="002E5AA8" w:rsidRPr="002E5AA8" w:rsidRDefault="002E5AA8" w:rsidP="00957F75">
      <w:pPr>
        <w:ind w:firstLine="709"/>
        <w:jc w:val="both"/>
        <w:rPr>
          <w:color w:val="000000" w:themeColor="text1"/>
        </w:rPr>
      </w:pPr>
      <w:r w:rsidRPr="002E5AA8">
        <w:rPr>
          <w:color w:val="000000" w:themeColor="text1"/>
        </w:rPr>
        <w:t>Питание в крупных компаниях:</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создание стационарных ланч-холлов полного цикла;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доставка обедов и организация доготовочного процесса;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работа буфета;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организация VIP-зала для руководства;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комплексный обед из трех блюд и десерта;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завтраки и ужины в ланч-холле.</w:t>
      </w:r>
    </w:p>
    <w:p w:rsidR="002E5AA8" w:rsidRPr="002E5AA8" w:rsidRDefault="002E5AA8" w:rsidP="00957F75">
      <w:pPr>
        <w:ind w:firstLine="709"/>
        <w:jc w:val="both"/>
        <w:rPr>
          <w:color w:val="000000" w:themeColor="text1"/>
        </w:rPr>
      </w:pPr>
      <w:r w:rsidRPr="002E5AA8">
        <w:rPr>
          <w:color w:val="000000" w:themeColor="text1"/>
        </w:rPr>
        <w:t>Дополнительные услуги:</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обслуживание coffee rooms;</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установка и обслуживание вендинговых автоматов;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обслуживание кулеров с горячей и холодной водой;</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организация кофе-брейков на переговорах;</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обслуживание протокольных мероприятий.</w:t>
      </w:r>
    </w:p>
    <w:p w:rsidR="002E5AA8" w:rsidRPr="002E5AA8" w:rsidRDefault="002E5AA8" w:rsidP="00957F75">
      <w:pPr>
        <w:ind w:firstLine="709"/>
        <w:jc w:val="both"/>
        <w:rPr>
          <w:color w:val="000000" w:themeColor="text1"/>
        </w:rPr>
      </w:pPr>
      <w:r w:rsidRPr="002E5AA8">
        <w:rPr>
          <w:color w:val="000000" w:themeColor="text1"/>
        </w:rPr>
        <w:t>В ланч-холлах регулярно ігроходять специальные мероприятия: дни национальных кухонь, тематические мероприятия, конкурсы. Например, в день грузинской кухни сотрудники компаний-клиентов могут не только насладиться любимыми блюдами, но и поучаствовать в розыгрышах призов от ресторанной компании. До или после обеда клиенты могут воспользоваться услугами буфета, стола заказов или кулинарии.</w:t>
      </w:r>
    </w:p>
    <w:p w:rsidR="002E5AA8" w:rsidRPr="002E5AA8" w:rsidRDefault="002E5AA8" w:rsidP="00957F75">
      <w:pPr>
        <w:ind w:firstLine="709"/>
        <w:jc w:val="both"/>
        <w:rPr>
          <w:color w:val="000000" w:themeColor="text1"/>
        </w:rPr>
      </w:pPr>
      <w:r w:rsidRPr="002E5AA8">
        <w:rPr>
          <w:color w:val="000000" w:themeColor="text1"/>
        </w:rPr>
        <w:t>2. Индустриальное питание для промышленных предприятий. Для улучшения обслуживания рабочих в столовых проводят выставки-продажи кулинарных, кондитерских изделий и полуфабрикатов. Для предприятий с коллективом от нескольких сотен до нескольких тысяч человек организация индустриального питания - единственная возможность поддерживать здоровье и работоспособность сотрудников.</w:t>
      </w:r>
    </w:p>
    <w:p w:rsidR="002E5AA8" w:rsidRPr="002E5AA8" w:rsidRDefault="002E5AA8" w:rsidP="00957F75">
      <w:pPr>
        <w:ind w:firstLine="709"/>
        <w:jc w:val="both"/>
        <w:rPr>
          <w:color w:val="000000" w:themeColor="text1"/>
        </w:rPr>
      </w:pPr>
      <w:r w:rsidRPr="002E5AA8">
        <w:rPr>
          <w:color w:val="000000" w:themeColor="text1"/>
        </w:rPr>
        <w:t>Главная особенность питания на промышленных предприятиях-необходимость обслуживания большого количества людей в сжатые сроки. Производство работает без перерывов и выходных, и такого же графика придерживаться кейтсрімгова компания.</w:t>
      </w:r>
    </w:p>
    <w:p w:rsidR="002E5AA8" w:rsidRPr="002E5AA8" w:rsidRDefault="002E5AA8" w:rsidP="00957F75">
      <w:pPr>
        <w:ind w:firstLine="709"/>
        <w:jc w:val="both"/>
        <w:rPr>
          <w:color w:val="000000" w:themeColor="text1"/>
        </w:rPr>
      </w:pPr>
      <w:r w:rsidRPr="002E5AA8">
        <w:rPr>
          <w:color w:val="000000" w:themeColor="text1"/>
        </w:rPr>
        <w:t>Питание на промышленных предприятиях:</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организация стационарных ланч-холлов полного цикла, что позволяет обслуживать большое число работников;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доставка обедов на непрерывное производство и в отдаленные цеха;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разработка специального калорийного меню совместно со специалистами по гигиене питания;</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выдача спецжирів (молока), соков для работников вредных производств;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организация круглосуточного питания, питания в выходные и праздники для непрерывного производства;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специальное обучение персонала навыкам быстрого обслуживания 3. Решения для бизнес-центров. Организация питания в бизнес-центре</w:t>
      </w:r>
    </w:p>
    <w:p w:rsidR="002E5AA8" w:rsidRPr="002E5AA8" w:rsidRDefault="002E5AA8" w:rsidP="00957F75">
      <w:pPr>
        <w:ind w:firstLine="709"/>
        <w:jc w:val="both"/>
        <w:rPr>
          <w:color w:val="000000" w:themeColor="text1"/>
        </w:rPr>
      </w:pPr>
      <w:r w:rsidRPr="002E5AA8">
        <w:rPr>
          <w:color w:val="000000" w:themeColor="text1"/>
        </w:rPr>
        <w:t xml:space="preserve">- сложный и комплексный процесс, требующий специальных навыков и знаний. Поэтому владельцы и арендаторы большинства офисных центров предпочитают работать с профессиональной кейтерінговою компанией. Преимущества сотрудничества в этом случае </w:t>
      </w:r>
      <w:r w:rsidRPr="002E5AA8">
        <w:rPr>
          <w:color w:val="000000" w:themeColor="text1"/>
        </w:rPr>
        <w:lastRenderedPageBreak/>
        <w:t>могут ощутить оба партнера: компания получает полноценное питание для сотрудников, а владелец бизнес-центра - доход в виде арендной платы, взимаемой с кейтеринговой компании.</w:t>
      </w:r>
    </w:p>
    <w:p w:rsidR="002E5AA8" w:rsidRPr="002E5AA8" w:rsidRDefault="002E5AA8" w:rsidP="00957F75">
      <w:pPr>
        <w:ind w:firstLine="709"/>
        <w:jc w:val="both"/>
        <w:rPr>
          <w:color w:val="000000" w:themeColor="text1"/>
        </w:rPr>
      </w:pPr>
      <w:r w:rsidRPr="002E5AA8">
        <w:rPr>
          <w:color w:val="000000" w:themeColor="text1"/>
        </w:rPr>
        <w:t>Кафетерий или ресторан в бизнес-центре должен соответствовать определенным требованиям, например, иметь разнообразное и часто обновлюване меню, оперативно обслуживать большое количество посетителей в обеденное время, максимально эффективно использовать площади бизнес-центров.</w:t>
      </w:r>
    </w:p>
    <w:p w:rsidR="002E5AA8" w:rsidRPr="002E5AA8" w:rsidRDefault="002E5AA8" w:rsidP="00957F75">
      <w:pPr>
        <w:ind w:firstLine="709"/>
        <w:jc w:val="both"/>
        <w:rPr>
          <w:color w:val="000000" w:themeColor="text1"/>
        </w:rPr>
      </w:pPr>
      <w:r w:rsidRPr="002E5AA8">
        <w:rPr>
          <w:color w:val="000000" w:themeColor="text1"/>
        </w:rPr>
        <w:t>Основа новой концепции питания "Ланч-холл" - пять тематических станций, пять самостоятельных элементов, которые представляют все лучшее, что есть в корпоративном питании на сегодня. Свободный доступ к каждой из станций экономит время посетителей и предотвращает возникновение очередей; приготовление отдельных блюд в присутствии клиента предоставит обеда элемента шоу, разнообразие ассортимента удовлетворит любые вкусы.</w:t>
      </w:r>
    </w:p>
    <w:p w:rsidR="002E5AA8" w:rsidRPr="002E5AA8" w:rsidRDefault="002E5AA8" w:rsidP="00957F75">
      <w:pPr>
        <w:ind w:firstLine="709"/>
        <w:jc w:val="both"/>
        <w:rPr>
          <w:color w:val="000000" w:themeColor="text1"/>
        </w:rPr>
      </w:pPr>
      <w:r w:rsidRPr="002E5AA8">
        <w:rPr>
          <w:color w:val="000000" w:themeColor="text1"/>
        </w:rPr>
        <w:t>Ресторанная компания также предоставляет консультации по проектированию предприятия питания на стадии строительства или на уже построенных площадях, а также услуги по оптимизации площадей.</w:t>
      </w:r>
    </w:p>
    <w:p w:rsidR="002E5AA8" w:rsidRPr="002E5AA8" w:rsidRDefault="002E5AA8" w:rsidP="00957F75">
      <w:pPr>
        <w:ind w:firstLine="709"/>
        <w:jc w:val="both"/>
        <w:rPr>
          <w:color w:val="000000" w:themeColor="text1"/>
        </w:rPr>
      </w:pPr>
      <w:r w:rsidRPr="002E5AA8">
        <w:rPr>
          <w:color w:val="000000" w:themeColor="text1"/>
        </w:rPr>
        <w:t>Питание в бизнес-центрах: И организация ланч-холлов полного или доготовочного цикла в зависимости от</w:t>
      </w:r>
    </w:p>
    <w:p w:rsidR="002E5AA8" w:rsidRPr="002E5AA8" w:rsidRDefault="002E5AA8" w:rsidP="00957F75">
      <w:pPr>
        <w:ind w:firstLine="709"/>
        <w:jc w:val="both"/>
        <w:rPr>
          <w:color w:val="000000" w:themeColor="text1"/>
        </w:rPr>
      </w:pPr>
      <w:r w:rsidRPr="002E5AA8">
        <w:rPr>
          <w:color w:val="000000" w:themeColor="text1"/>
        </w:rPr>
        <w:t>имеющихся площадей;</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разнообразное меню и новые блюда ежедневно;</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полноценный обед из трех блюд и десерта;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завтраки и ужины в ланч-холле;</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салат-бар;</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чайный и кофейный столы;</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станции пиццы;</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блинная станция. Дополнительные услуги:</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обслуживание переговоров и кофе-брейков;</w:t>
      </w:r>
    </w:p>
    <w:p w:rsidR="002E5AA8" w:rsidRPr="002E5AA8" w:rsidRDefault="002E5AA8" w:rsidP="00957F75">
      <w:pPr>
        <w:ind w:firstLine="709"/>
        <w:jc w:val="both"/>
        <w:rPr>
          <w:color w:val="000000" w:themeColor="text1"/>
        </w:rPr>
      </w:pPr>
      <w:r w:rsidRPr="002E5AA8">
        <w:rPr>
          <w:color w:val="000000" w:themeColor="text1"/>
        </w:rPr>
        <w:t>установка и обслуживание вендинговых автоматов;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организация протокольных мероприятий;</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установка и обслуживание кулеров с горячей и холодной водой</w:t>
      </w:r>
    </w:p>
    <w:p w:rsidR="002E5AA8" w:rsidRPr="002E5AA8" w:rsidRDefault="002E5AA8" w:rsidP="00957F75">
      <w:pPr>
        <w:ind w:firstLine="709"/>
        <w:jc w:val="both"/>
        <w:rPr>
          <w:color w:val="000000" w:themeColor="text1"/>
        </w:rPr>
      </w:pPr>
    </w:p>
    <w:p w:rsidR="002E5AA8" w:rsidRPr="002E5AA8" w:rsidRDefault="002E5AA8" w:rsidP="00957F75">
      <w:pPr>
        <w:ind w:firstLine="709"/>
        <w:jc w:val="both"/>
        <w:rPr>
          <w:color w:val="000000" w:themeColor="text1"/>
        </w:rPr>
      </w:pPr>
      <w:r w:rsidRPr="002E5AA8">
        <w:rPr>
          <w:color w:val="000000" w:themeColor="text1"/>
        </w:rPr>
        <w:t>4. Мобильное решение: доставка обедов. Если компания небольшая и площадей</w:t>
      </w:r>
    </w:p>
    <w:p w:rsidR="002E5AA8" w:rsidRPr="002E5AA8" w:rsidRDefault="002E5AA8" w:rsidP="00957F75">
      <w:pPr>
        <w:ind w:firstLine="709"/>
        <w:jc w:val="both"/>
        <w:rPr>
          <w:color w:val="000000" w:themeColor="text1"/>
        </w:rPr>
      </w:pPr>
      <w:r w:rsidRPr="002E5AA8">
        <w:rPr>
          <w:color w:val="000000" w:themeColor="text1"/>
        </w:rPr>
        <w:t>для организации ланч-холла и подсобных помещений для хранения и приготовления блюд не хватает, то ресторанная компания предлагает индивидуальное решение - доставку готовых блюд в специальных термоємностях. Все вкусовые качества и температурный режим в этом случае сохраняются. Блюда реализуются порционно через линию раздачи. В результате потребители получают разнообразный ассортимент блюд и полноценное питание в обеденные часы в небольшом, но уютном ланч-холле.</w:t>
      </w:r>
    </w:p>
    <w:p w:rsidR="002E5AA8" w:rsidRPr="002E5AA8" w:rsidRDefault="002E5AA8" w:rsidP="00957F75">
      <w:pPr>
        <w:ind w:firstLine="709"/>
        <w:jc w:val="both"/>
        <w:rPr>
          <w:color w:val="000000" w:themeColor="text1"/>
        </w:rPr>
      </w:pPr>
      <w:r w:rsidRPr="002E5AA8">
        <w:rPr>
          <w:color w:val="000000" w:themeColor="text1"/>
        </w:rPr>
        <w:t>На линии раздачи может быть организован мини-буфет, в котором предлагаются чай, кофе, прохладительные напитки, бутерброды, выпечка и снеки. По желанию клиента возможна организация стола заказов.</w:t>
      </w:r>
    </w:p>
    <w:p w:rsidR="002E5AA8" w:rsidRPr="002E5AA8" w:rsidRDefault="002E5AA8" w:rsidP="00957F75">
      <w:pPr>
        <w:ind w:firstLine="709"/>
        <w:jc w:val="both"/>
        <w:rPr>
          <w:color w:val="000000" w:themeColor="text1"/>
        </w:rPr>
      </w:pPr>
      <w:r w:rsidRPr="002E5AA8">
        <w:rPr>
          <w:color w:val="000000" w:themeColor="text1"/>
        </w:rPr>
        <w:t>Если ваша компания не имеет помещения для ланч-холла, производитель питания предлагает доставку готовых обедов в индивидуальной упаковке - ланч-боксах. Такой обед включает первое блюдо, салат и второе блюдо, соки и прохладительные напитки. По предварительному заказу можно выбрать из предложенных вариантов набор блюд, которые наиболее соответствуют вкусу потребителя.</w:t>
      </w:r>
    </w:p>
    <w:p w:rsidR="002E5AA8" w:rsidRPr="002E5AA8" w:rsidRDefault="002E5AA8" w:rsidP="00957F75">
      <w:pPr>
        <w:ind w:firstLine="709"/>
        <w:jc w:val="both"/>
        <w:rPr>
          <w:color w:val="000000" w:themeColor="text1"/>
        </w:rPr>
      </w:pPr>
      <w:r w:rsidRPr="002E5AA8">
        <w:rPr>
          <w:color w:val="000000" w:themeColor="text1"/>
        </w:rPr>
        <w:t>Раздача обедов может осуществляться как работниками ресторанной компании, так и сотрудниками компании-клиента. Питание осуществляется непосредственно на рабочих местах. Одновременно с доставкой обедов ресторанная компания предусматривает возможность пользования услугами стола заказов.</w:t>
      </w:r>
    </w:p>
    <w:p w:rsidR="002E5AA8" w:rsidRPr="002E5AA8" w:rsidRDefault="002E5AA8" w:rsidP="00957F75">
      <w:pPr>
        <w:ind w:firstLine="709"/>
        <w:jc w:val="both"/>
        <w:rPr>
          <w:color w:val="000000" w:themeColor="text1"/>
        </w:rPr>
      </w:pPr>
    </w:p>
    <w:p w:rsidR="002E5AA8" w:rsidRPr="002E5AA8" w:rsidRDefault="002E5AA8" w:rsidP="00957F75">
      <w:pPr>
        <w:ind w:firstLine="709"/>
        <w:jc w:val="both"/>
        <w:rPr>
          <w:color w:val="000000" w:themeColor="text1"/>
        </w:rPr>
      </w:pPr>
      <w:r w:rsidRPr="002E5AA8">
        <w:rPr>
          <w:color w:val="000000" w:themeColor="text1"/>
        </w:rPr>
        <w:t xml:space="preserve">5. VIP-рестораны для руководителей. Организация питания для руководителей компании - ответственная и сложная задача, для решения которой необходим особый подход. Ресторанная компания предлагает индивидуальные и гибкие решения. Меню составляется с учетом </w:t>
      </w:r>
      <w:r w:rsidRPr="002E5AA8">
        <w:rPr>
          <w:color w:val="000000" w:themeColor="text1"/>
        </w:rPr>
        <w:lastRenderedPageBreak/>
        <w:t>кулинарных предпочтений клиентов, а время обеда регулируется сложного графика их работы. VIP-обслуживание включает:</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организацию VIP-зала (возможно оформление зала в корпоративных цветах клиента);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организацию производства;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набор персонала: шеф-повара, поваров и официантов;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разработку меню:</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специальные меню а la carte;</w:t>
      </w:r>
    </w:p>
    <w:p w:rsidR="002E5AA8" w:rsidRPr="002E5AA8" w:rsidRDefault="002E5AA8" w:rsidP="00957F75">
      <w:pPr>
        <w:ind w:firstLine="709"/>
        <w:jc w:val="both"/>
        <w:rPr>
          <w:color w:val="000000" w:themeColor="text1"/>
        </w:rPr>
      </w:pPr>
      <w:r w:rsidRPr="002E5AA8">
        <w:rPr>
          <w:color w:val="000000" w:themeColor="text1"/>
        </w:rPr>
        <w:t>- программа диетического питания;</w:t>
      </w:r>
    </w:p>
    <w:p w:rsidR="002E5AA8" w:rsidRPr="002E5AA8" w:rsidRDefault="002E5AA8" w:rsidP="00957F75">
      <w:pPr>
        <w:ind w:firstLine="709"/>
        <w:jc w:val="both"/>
        <w:rPr>
          <w:color w:val="000000" w:themeColor="text1"/>
        </w:rPr>
      </w:pPr>
      <w:r w:rsidRPr="002E5AA8">
        <w:rPr>
          <w:color w:val="000000" w:themeColor="text1"/>
        </w:rPr>
        <w:t>- индивидуальные меню;</w:t>
      </w:r>
    </w:p>
    <w:p w:rsidR="002E5AA8" w:rsidRPr="002E5AA8" w:rsidRDefault="002E5AA8" w:rsidP="00957F75">
      <w:pPr>
        <w:ind w:firstLine="709"/>
        <w:jc w:val="both"/>
        <w:rPr>
          <w:color w:val="000000" w:themeColor="text1"/>
        </w:rPr>
      </w:pPr>
      <w:r w:rsidRPr="002E5AA8">
        <w:rPr>
          <w:color w:val="000000" w:themeColor="text1"/>
        </w:rPr>
        <w:t>- проведение тематических мероприятий Дополнительные услуги для VIP-ресторана:</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организация завтраков и ужинов;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обслуживание переговоров;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проведение протокольных мероприятий: банкетов, фуршетов, кофе-брейков;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кулинария или стол заказов;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консультации по элитных винах, коньяках, виски и др.</w:t>
      </w:r>
    </w:p>
    <w:p w:rsidR="002E5AA8" w:rsidRPr="002E5AA8" w:rsidRDefault="002E5AA8" w:rsidP="00957F75">
      <w:pPr>
        <w:ind w:firstLine="709"/>
        <w:jc w:val="both"/>
        <w:rPr>
          <w:color w:val="000000" w:themeColor="text1"/>
        </w:rPr>
      </w:pPr>
      <w:r w:rsidRPr="002E5AA8">
        <w:rPr>
          <w:color w:val="000000" w:themeColor="text1"/>
        </w:rPr>
        <w:t>По желанию клиента VIP-обслуживание можно организовать по стандартным меню ланч-холла.</w:t>
      </w:r>
    </w:p>
    <w:p w:rsidR="002E5AA8" w:rsidRPr="002E5AA8" w:rsidRDefault="002E5AA8" w:rsidP="00957F75">
      <w:pPr>
        <w:ind w:firstLine="709"/>
        <w:jc w:val="both"/>
        <w:rPr>
          <w:color w:val="000000" w:themeColor="text1"/>
        </w:rPr>
      </w:pPr>
      <w:r w:rsidRPr="00957F75">
        <w:rPr>
          <w:b/>
          <w:bCs/>
          <w:i/>
          <w:iCs/>
          <w:color w:val="000000" w:themeColor="text1"/>
        </w:rPr>
        <w:t>В ланч-холле могут быть организованы:</w:t>
      </w:r>
    </w:p>
    <w:p w:rsidR="002E5AA8" w:rsidRPr="002E5AA8" w:rsidRDefault="002E5AA8" w:rsidP="00957F75">
      <w:pPr>
        <w:ind w:firstLine="709"/>
        <w:jc w:val="both"/>
        <w:rPr>
          <w:color w:val="000000" w:themeColor="text1"/>
        </w:rPr>
      </w:pPr>
      <w:r w:rsidRPr="00957F75">
        <w:rPr>
          <w:b/>
          <w:bCs/>
          <w:i/>
          <w:iCs/>
          <w:color w:val="000000" w:themeColor="text1"/>
        </w:rPr>
        <w:t>Салат-бар. </w:t>
      </w:r>
      <w:r w:rsidRPr="002E5AA8">
        <w:rPr>
          <w:color w:val="000000" w:themeColor="text1"/>
        </w:rPr>
        <w:t>Разнообразный ассортимент холодных закусок приятно удивит посетителей салат-бара. Свежие овощные салаты подают здесь в течение года. Рядом с салат-баром располагается соусный стол, с помощью которого вы сможете разнообразить вкус любимых салатов.</w:t>
      </w:r>
    </w:p>
    <w:p w:rsidR="002E5AA8" w:rsidRPr="002E5AA8" w:rsidRDefault="002E5AA8" w:rsidP="00957F75">
      <w:pPr>
        <w:ind w:firstLine="709"/>
        <w:jc w:val="both"/>
        <w:rPr>
          <w:color w:val="000000" w:themeColor="text1"/>
        </w:rPr>
      </w:pPr>
      <w:r w:rsidRPr="00957F75">
        <w:rPr>
          <w:b/>
          <w:bCs/>
          <w:i/>
          <w:iCs/>
          <w:color w:val="000000" w:themeColor="text1"/>
        </w:rPr>
        <w:t>Сушг-бар. </w:t>
      </w:r>
      <w:r w:rsidRPr="002E5AA8">
        <w:rPr>
          <w:color w:val="000000" w:themeColor="text1"/>
        </w:rPr>
        <w:t>В суши-баре любители рыбы и морепродуктов могут попробовать несколько видов суши, роллов и сашими, приготовленных профессиональным поваром-сушистом.</w:t>
      </w:r>
    </w:p>
    <w:p w:rsidR="002E5AA8" w:rsidRPr="002E5AA8" w:rsidRDefault="002E5AA8" w:rsidP="00957F75">
      <w:pPr>
        <w:ind w:firstLine="709"/>
        <w:jc w:val="both"/>
        <w:rPr>
          <w:color w:val="000000" w:themeColor="text1"/>
        </w:rPr>
      </w:pPr>
      <w:r w:rsidRPr="00957F75">
        <w:rPr>
          <w:b/>
          <w:bCs/>
          <w:i/>
          <w:iCs/>
          <w:color w:val="000000" w:themeColor="text1"/>
        </w:rPr>
        <w:t>Паста-станция. </w:t>
      </w:r>
      <w:r w:rsidRPr="002E5AA8">
        <w:rPr>
          <w:color w:val="000000" w:themeColor="text1"/>
        </w:rPr>
        <w:t>Компания предлагает широкий выбор пасты с грибным, овощным и мясным соусами, равиоли и проч. Различные сорта пасты быстро и качественно приготовит повар в присутствии посетителя.</w:t>
      </w:r>
    </w:p>
    <w:p w:rsidR="002E5AA8" w:rsidRPr="002E5AA8" w:rsidRDefault="002E5AA8" w:rsidP="00957F75">
      <w:pPr>
        <w:ind w:firstLine="709"/>
        <w:jc w:val="both"/>
        <w:rPr>
          <w:color w:val="000000" w:themeColor="text1"/>
        </w:rPr>
      </w:pPr>
      <w:r w:rsidRPr="00957F75">
        <w:rPr>
          <w:b/>
          <w:bCs/>
          <w:i/>
          <w:iCs/>
          <w:color w:val="000000" w:themeColor="text1"/>
        </w:rPr>
        <w:t>Блинная станция. </w:t>
      </w:r>
      <w:r w:rsidRPr="002E5AA8">
        <w:rPr>
          <w:color w:val="000000" w:themeColor="text1"/>
        </w:rPr>
        <w:t>Любителей славянской кухни порадуют блинами. Посетители смогут наблюдать за приготовлением блинов и выбрать в них любую начинку по вкусу.</w:t>
      </w:r>
    </w:p>
    <w:p w:rsidR="002E5AA8" w:rsidRPr="002E5AA8" w:rsidRDefault="002E5AA8" w:rsidP="00957F75">
      <w:pPr>
        <w:ind w:firstLine="709"/>
        <w:jc w:val="both"/>
        <w:rPr>
          <w:color w:val="000000" w:themeColor="text1"/>
        </w:rPr>
      </w:pPr>
      <w:r w:rsidRPr="00957F75">
        <w:rPr>
          <w:b/>
          <w:bCs/>
          <w:i/>
          <w:iCs/>
          <w:color w:val="000000" w:themeColor="text1"/>
        </w:rPr>
        <w:t>Пиццерия. </w:t>
      </w:r>
      <w:r w:rsidRPr="002E5AA8">
        <w:rPr>
          <w:color w:val="000000" w:themeColor="text1"/>
        </w:rPr>
        <w:t>Ресторанная компания предлагает различные виды горячей пиццы. В зависимости от собственных предпочтений, посетители могут выбрать как мясную, так и вегетарианскую пиццу, которую приготовит піцмейкер в их присутствии.</w:t>
      </w:r>
    </w:p>
    <w:p w:rsidR="002E5AA8" w:rsidRPr="002E5AA8" w:rsidRDefault="002E5AA8" w:rsidP="00957F75">
      <w:pPr>
        <w:ind w:firstLine="709"/>
        <w:jc w:val="both"/>
        <w:rPr>
          <w:color w:val="000000" w:themeColor="text1"/>
        </w:rPr>
      </w:pPr>
      <w:r w:rsidRPr="002E5AA8">
        <w:rPr>
          <w:color w:val="000000" w:themeColor="text1"/>
        </w:rPr>
        <w:t>Рис. 147. Подготовка закусок для реализации в обеденном зале ланч-холла</w:t>
      </w:r>
    </w:p>
    <w:p w:rsidR="002E5AA8" w:rsidRPr="002E5AA8" w:rsidRDefault="002E5AA8" w:rsidP="00957F75">
      <w:pPr>
        <w:ind w:firstLine="709"/>
        <w:jc w:val="both"/>
        <w:rPr>
          <w:color w:val="000000" w:themeColor="text1"/>
        </w:rPr>
      </w:pPr>
      <w:r w:rsidRPr="002E5AA8">
        <w:rPr>
          <w:color w:val="000000" w:themeColor="text1"/>
        </w:rPr>
        <w:t>Буфет. В отдельном помещении или непосредственно в ланч-холле можно организовать буфет, где сотрудники смогут закусить и выпить чашку</w:t>
      </w:r>
    </w:p>
    <w:p w:rsidR="002E5AA8" w:rsidRPr="002E5AA8" w:rsidRDefault="002E5AA8" w:rsidP="00957F75">
      <w:pPr>
        <w:ind w:firstLine="709"/>
        <w:jc w:val="both"/>
        <w:rPr>
          <w:color w:val="000000" w:themeColor="text1"/>
        </w:rPr>
      </w:pPr>
      <w:r w:rsidRPr="002E5AA8">
        <w:rPr>
          <w:color w:val="000000" w:themeColor="text1"/>
        </w:rPr>
        <w:t>Кофе до или после обеда, провести деловую встречу в неформальной обстановке.</w:t>
      </w:r>
    </w:p>
    <w:p w:rsidR="002E5AA8" w:rsidRPr="002E5AA8" w:rsidRDefault="002E5AA8" w:rsidP="00957F75">
      <w:pPr>
        <w:ind w:firstLine="709"/>
        <w:jc w:val="both"/>
        <w:rPr>
          <w:color w:val="000000" w:themeColor="text1"/>
        </w:rPr>
      </w:pPr>
      <w:r w:rsidRPr="002E5AA8">
        <w:rPr>
          <w:color w:val="000000" w:themeColor="text1"/>
        </w:rPr>
        <w:t>Сэндвичи. Ресторанная компания предлагает различные виды холодных сэндвичей, которые специально упаковываются в одноразовые контейнеры.</w:t>
      </w:r>
    </w:p>
    <w:p w:rsidR="002E5AA8" w:rsidRPr="002E5AA8" w:rsidRDefault="002E5AA8" w:rsidP="00957F75">
      <w:pPr>
        <w:ind w:firstLine="709"/>
        <w:jc w:val="both"/>
        <w:rPr>
          <w:color w:val="000000" w:themeColor="text1"/>
        </w:rPr>
      </w:pPr>
      <w:r w:rsidRPr="00957F75">
        <w:rPr>
          <w:b/>
          <w:bCs/>
          <w:i/>
          <w:iCs/>
          <w:color w:val="000000" w:themeColor="text1"/>
        </w:rPr>
        <w:t>Чайно-кофейный стол.</w:t>
      </w:r>
      <w:r w:rsidRPr="002E5AA8">
        <w:rPr>
          <w:color w:val="000000" w:themeColor="text1"/>
        </w:rPr>
        <w:t> Ежедневно в ланч-холлах компании-подрядчика можно насладиться несколькими сортами кофе и элитного чая. Каждый желающий</w:t>
      </w:r>
    </w:p>
    <w:p w:rsidR="002E5AA8" w:rsidRPr="002E5AA8" w:rsidRDefault="002E5AA8" w:rsidP="00957F75">
      <w:pPr>
        <w:ind w:firstLine="709"/>
        <w:jc w:val="both"/>
        <w:rPr>
          <w:color w:val="000000" w:themeColor="text1"/>
        </w:rPr>
      </w:pPr>
      <w:r w:rsidRPr="002E5AA8">
        <w:rPr>
          <w:color w:val="000000" w:themeColor="text1"/>
        </w:rPr>
        <w:t>может самостоятельно заварить любимый сорт чая по собственному вкусу.</w:t>
      </w:r>
    </w:p>
    <w:p w:rsidR="002E5AA8" w:rsidRPr="002E5AA8" w:rsidRDefault="002E5AA8" w:rsidP="00957F75">
      <w:pPr>
        <w:ind w:firstLine="709"/>
        <w:jc w:val="both"/>
        <w:rPr>
          <w:color w:val="000000" w:themeColor="text1"/>
        </w:rPr>
      </w:pPr>
      <w:r w:rsidRPr="00957F75">
        <w:rPr>
          <w:b/>
          <w:bCs/>
          <w:i/>
          <w:iCs/>
          <w:color w:val="000000" w:themeColor="text1"/>
        </w:rPr>
        <w:t>Свежевыжатые соки.</w:t>
      </w:r>
      <w:r w:rsidRPr="002E5AA8">
        <w:rPr>
          <w:color w:val="000000" w:themeColor="text1"/>
        </w:rPr>
        <w:t> Широкий ассортимент популярных свежо-выжатых соков не оставит равнодушными посетителей ланч-холлов, а набор витаминов, содержащийся в них, повысит работоспособность и улучшит настроение ваших сотрудников в течение рабочего дня.</w:t>
      </w:r>
    </w:p>
    <w:p w:rsidR="002E5AA8" w:rsidRPr="002E5AA8" w:rsidRDefault="002E5AA8" w:rsidP="00957F75">
      <w:pPr>
        <w:ind w:firstLine="709"/>
        <w:jc w:val="both"/>
        <w:rPr>
          <w:color w:val="000000" w:themeColor="text1"/>
        </w:rPr>
      </w:pPr>
      <w:r w:rsidRPr="00957F75">
        <w:rPr>
          <w:b/>
          <w:bCs/>
          <w:i/>
          <w:iCs/>
          <w:color w:val="000000" w:themeColor="text1"/>
        </w:rPr>
        <w:t>Мороженое.</w:t>
      </w:r>
      <w:r w:rsidRPr="002E5AA8">
        <w:rPr>
          <w:color w:val="000000" w:themeColor="text1"/>
        </w:rPr>
        <w:t> Любителей сладкого порадует разнообразие мороженого, размещенного в специальном морозильном прилавке. В ланч-холле всегда в наличии мороженое от производителей. По желанию заказчика в ассортимент буфета может быть включена табачная и алкогольная продукция.</w:t>
      </w:r>
    </w:p>
    <w:p w:rsidR="002E5AA8" w:rsidRPr="002E5AA8" w:rsidRDefault="002E5AA8" w:rsidP="00957F75">
      <w:pPr>
        <w:ind w:firstLine="709"/>
        <w:jc w:val="both"/>
        <w:rPr>
          <w:color w:val="000000" w:themeColor="text1"/>
        </w:rPr>
      </w:pPr>
      <w:r w:rsidRPr="00957F75">
        <w:rPr>
          <w:b/>
          <w:bCs/>
          <w:i/>
          <w:iCs/>
          <w:color w:val="000000" w:themeColor="text1"/>
        </w:rPr>
        <w:t>Кулинария.</w:t>
      </w:r>
      <w:r w:rsidRPr="002E5AA8">
        <w:rPr>
          <w:color w:val="000000" w:themeColor="text1"/>
        </w:rPr>
        <w:t> Клиенты компании-подрядчика могут пользоваться услугами магазина кулинарии, в котором можно купить полуфабрикаты из мяса, птицы или рыбы, салаты и холодные закуски, а также выпечку и торты от лучших поваров. Если отдельное помещение для кулинарии клиентом не предусмотрено, кулинарную продукцию можно приобрести в столе заказов по предварительной заявке.</w:t>
      </w:r>
    </w:p>
    <w:p w:rsidR="002E5AA8" w:rsidRPr="002E5AA8" w:rsidRDefault="002E5AA8" w:rsidP="00957F75">
      <w:pPr>
        <w:ind w:firstLine="709"/>
        <w:jc w:val="both"/>
        <w:rPr>
          <w:color w:val="000000" w:themeColor="text1"/>
        </w:rPr>
      </w:pPr>
      <w:r w:rsidRPr="00957F75">
        <w:rPr>
          <w:b/>
          <w:bCs/>
          <w:i/>
          <w:iCs/>
          <w:color w:val="000000" w:themeColor="text1"/>
        </w:rPr>
        <w:lastRenderedPageBreak/>
        <w:t>Кофе-брейки.</w:t>
      </w:r>
      <w:r w:rsidRPr="002E5AA8">
        <w:rPr>
          <w:color w:val="000000" w:themeColor="text1"/>
        </w:rPr>
        <w:t> Чашка кофе или чая - неотъемлемый элемент даже коротких деловых переговоров. Обслуживание кофе-брейков осуществляется по предварительным заказам. Услуга включает в себя предоставление специальных термосов с чаем и кофе и сервировки столов. В меню кофе-брейка может входить выпечка, канале или тарталетки. Возможно обслуживание официантами.</w:t>
      </w:r>
    </w:p>
    <w:p w:rsidR="002E5AA8" w:rsidRPr="002E5AA8" w:rsidRDefault="002E5AA8" w:rsidP="00957F75">
      <w:pPr>
        <w:ind w:firstLine="709"/>
        <w:jc w:val="both"/>
        <w:rPr>
          <w:color w:val="000000" w:themeColor="text1"/>
        </w:rPr>
      </w:pPr>
      <w:r w:rsidRPr="002E5AA8">
        <w:rPr>
          <w:color w:val="000000" w:themeColor="text1"/>
        </w:rPr>
        <w:t>По желанию заказчика обслуживание кофе-брейков ограничивается поддержанием в переговорных комнатах запаса чая и растворимого кофе или прохладительных напитков.</w:t>
      </w:r>
    </w:p>
    <w:p w:rsidR="002E5AA8" w:rsidRPr="002E5AA8" w:rsidRDefault="002E5AA8" w:rsidP="00957F75">
      <w:pPr>
        <w:ind w:firstLine="709"/>
        <w:jc w:val="both"/>
        <w:rPr>
          <w:color w:val="000000" w:themeColor="text1"/>
        </w:rPr>
      </w:pPr>
      <w:r w:rsidRPr="00957F75">
        <w:rPr>
          <w:b/>
          <w:bCs/>
          <w:i/>
          <w:iCs/>
          <w:color w:val="000000" w:themeColor="text1"/>
        </w:rPr>
        <w:t>Coffee rooms. </w:t>
      </w:r>
      <w:r w:rsidRPr="002E5AA8">
        <w:rPr>
          <w:color w:val="000000" w:themeColor="text1"/>
        </w:rPr>
        <w:t>Во многих компаниях есть комнаты отдыха для персонала или специальные "кофейные комнаты". Для них компания-подрядчик предлагает установку и обслуживание:</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автоматов для продажи горячих и прохладительных напитков;</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кулеров с холодной и горячей водой;</w:t>
      </w:r>
    </w:p>
    <w:p w:rsidR="002E5AA8" w:rsidRPr="002E5AA8" w:rsidRDefault="00957F75" w:rsidP="00957F75">
      <w:pPr>
        <w:ind w:firstLine="709"/>
        <w:jc w:val="both"/>
        <w:rPr>
          <w:color w:val="000000" w:themeColor="text1"/>
        </w:rPr>
      </w:pPr>
      <w:r>
        <w:rPr>
          <w:color w:val="000000" w:themeColor="text1"/>
        </w:rPr>
        <w:t>-</w:t>
      </w:r>
      <w:r w:rsidR="002E5AA8" w:rsidRPr="002E5AA8">
        <w:rPr>
          <w:color w:val="000000" w:themeColor="text1"/>
        </w:rPr>
        <w:t>автоматов для продажи снэков (шоколад, печенье, сухарики, орехи) и др.</w:t>
      </w:r>
    </w:p>
    <w:p w:rsidR="002E5AA8" w:rsidRPr="002E5AA8" w:rsidRDefault="002E5AA8" w:rsidP="00957F75">
      <w:pPr>
        <w:ind w:firstLine="709"/>
        <w:jc w:val="both"/>
        <w:rPr>
          <w:color w:val="000000" w:themeColor="text1"/>
        </w:rPr>
      </w:pPr>
      <w:r w:rsidRPr="002E5AA8">
        <w:rPr>
          <w:color w:val="000000" w:themeColor="text1"/>
        </w:rPr>
        <w:t xml:space="preserve">Основное отличие ланч-холла и обычного ресторана или кафе заключается в меню. Кафе предлагает меню ежедневно, тогда как ланч-холл обновляет его ежедневно. В ресторанной компании разрабатывается и внедряется ассортиментная программа "Единое меню" на основе рецептов европейской кухни. Соответственно времени года предлагаются сезонные блюда, во время православных праздников вводится специальное меню. В ежедневном ассортименте ланч-холла присутствуют не менее трех видов салатов, первых и вторых блюд. Ассортимент ланч-холла составляется с учетом требований клиента, по желанию </w:t>
      </w:r>
      <w:r w:rsidR="00957F75">
        <w:rPr>
          <w:color w:val="000000" w:themeColor="text1"/>
        </w:rPr>
        <w:t>и</w:t>
      </w:r>
      <w:r w:rsidRPr="002E5AA8">
        <w:rPr>
          <w:color w:val="000000" w:themeColor="text1"/>
        </w:rPr>
        <w:t xml:space="preserve"> диетическое или вегетарианское.</w:t>
      </w:r>
    </w:p>
    <w:p w:rsidR="002E5AA8" w:rsidRPr="002E5AA8" w:rsidRDefault="002E5AA8" w:rsidP="00957F75">
      <w:pPr>
        <w:ind w:firstLine="709"/>
        <w:jc w:val="both"/>
        <w:rPr>
          <w:color w:val="000000" w:themeColor="text1"/>
        </w:rPr>
      </w:pPr>
      <w:r w:rsidRPr="002E5AA8">
        <w:rPr>
          <w:color w:val="000000" w:themeColor="text1"/>
        </w:rPr>
        <w:t>Пример меню ланч-холла на 1 день Выход, г Наименование блюда</w:t>
      </w:r>
    </w:p>
    <w:p w:rsidR="002E5AA8" w:rsidRPr="002E5AA8" w:rsidRDefault="002E5AA8" w:rsidP="00957F75">
      <w:pPr>
        <w:ind w:firstLine="709"/>
        <w:jc w:val="both"/>
        <w:rPr>
          <w:color w:val="000000" w:themeColor="text1"/>
        </w:rPr>
      </w:pPr>
      <w:r w:rsidRPr="002E5AA8">
        <w:rPr>
          <w:color w:val="000000" w:themeColor="text1"/>
        </w:rPr>
        <w:t>Холодные закуски 120 Салат с курицей</w:t>
      </w:r>
    </w:p>
    <w:p w:rsidR="002E5AA8" w:rsidRPr="002E5AA8" w:rsidRDefault="002E5AA8" w:rsidP="00957F75">
      <w:pPr>
        <w:ind w:firstLine="709"/>
        <w:jc w:val="both"/>
        <w:rPr>
          <w:color w:val="000000" w:themeColor="text1"/>
        </w:rPr>
      </w:pPr>
      <w:r w:rsidRPr="002E5AA8">
        <w:rPr>
          <w:color w:val="000000" w:themeColor="text1"/>
        </w:rPr>
        <w:t>120 Салат из шампиньонов и цветной капусты</w:t>
      </w:r>
    </w:p>
    <w:p w:rsidR="002E5AA8" w:rsidRPr="002E5AA8" w:rsidRDefault="002E5AA8" w:rsidP="00957F75">
      <w:pPr>
        <w:ind w:firstLine="709"/>
        <w:jc w:val="both"/>
        <w:rPr>
          <w:color w:val="000000" w:themeColor="text1"/>
        </w:rPr>
      </w:pPr>
      <w:r w:rsidRPr="002E5AA8">
        <w:rPr>
          <w:color w:val="000000" w:themeColor="text1"/>
        </w:rPr>
        <w:t>100 Салат из белокочанной капусты с укропом</w:t>
      </w:r>
    </w:p>
    <w:p w:rsidR="002E5AA8" w:rsidRPr="002E5AA8" w:rsidRDefault="002E5AA8" w:rsidP="00957F75">
      <w:pPr>
        <w:ind w:firstLine="709"/>
        <w:jc w:val="both"/>
        <w:rPr>
          <w:color w:val="000000" w:themeColor="text1"/>
        </w:rPr>
      </w:pPr>
      <w:r w:rsidRPr="002E5AA8">
        <w:rPr>
          <w:color w:val="000000" w:themeColor="text1"/>
        </w:rPr>
        <w:t>100 Салат из помидоров с перцем и огурцами</w:t>
      </w:r>
    </w:p>
    <w:p w:rsidR="002E5AA8" w:rsidRPr="002E5AA8" w:rsidRDefault="002E5AA8" w:rsidP="00957F75">
      <w:pPr>
        <w:ind w:firstLine="709"/>
        <w:jc w:val="both"/>
        <w:rPr>
          <w:color w:val="000000" w:themeColor="text1"/>
        </w:rPr>
      </w:pPr>
      <w:r w:rsidRPr="002E5AA8">
        <w:rPr>
          <w:color w:val="000000" w:themeColor="text1"/>
        </w:rPr>
        <w:t>Первые блюда 250/25 Борщ из свежей капусты с мясом</w:t>
      </w:r>
    </w:p>
    <w:p w:rsidR="002E5AA8" w:rsidRPr="002E5AA8" w:rsidRDefault="002E5AA8" w:rsidP="00957F75">
      <w:pPr>
        <w:ind w:firstLine="709"/>
        <w:jc w:val="both"/>
        <w:rPr>
          <w:color w:val="000000" w:themeColor="text1"/>
        </w:rPr>
      </w:pPr>
      <w:r w:rsidRPr="002E5AA8">
        <w:rPr>
          <w:color w:val="000000" w:themeColor="text1"/>
        </w:rPr>
        <w:t>250 Суп из овощей с помидорами</w:t>
      </w:r>
    </w:p>
    <w:p w:rsidR="002E5AA8" w:rsidRPr="002E5AA8" w:rsidRDefault="002E5AA8" w:rsidP="00957F75">
      <w:pPr>
        <w:ind w:firstLine="709"/>
        <w:jc w:val="both"/>
        <w:rPr>
          <w:color w:val="000000" w:themeColor="text1"/>
        </w:rPr>
      </w:pPr>
      <w:r w:rsidRPr="002E5AA8">
        <w:rPr>
          <w:color w:val="000000" w:themeColor="text1"/>
        </w:rPr>
        <w:t>Вторые блюда 100 Треска по-венськи</w:t>
      </w:r>
    </w:p>
    <w:p w:rsidR="002E5AA8" w:rsidRPr="002E5AA8" w:rsidRDefault="002E5AA8" w:rsidP="00957F75">
      <w:pPr>
        <w:ind w:firstLine="709"/>
        <w:jc w:val="both"/>
        <w:rPr>
          <w:color w:val="000000" w:themeColor="text1"/>
        </w:rPr>
      </w:pPr>
      <w:r w:rsidRPr="002E5AA8">
        <w:rPr>
          <w:color w:val="000000" w:themeColor="text1"/>
        </w:rPr>
        <w:t>175 Азу по-татарски</w:t>
      </w:r>
    </w:p>
    <w:p w:rsidR="002E5AA8" w:rsidRPr="002E5AA8" w:rsidRDefault="002E5AA8" w:rsidP="00957F75">
      <w:pPr>
        <w:ind w:firstLine="709"/>
        <w:jc w:val="both"/>
        <w:rPr>
          <w:color w:val="000000" w:themeColor="text1"/>
        </w:rPr>
      </w:pPr>
      <w:r w:rsidRPr="002E5AA8">
        <w:rPr>
          <w:color w:val="000000" w:themeColor="text1"/>
        </w:rPr>
        <w:t>300 Плов из курицы</w:t>
      </w:r>
    </w:p>
    <w:p w:rsidR="002E5AA8" w:rsidRPr="002E5AA8" w:rsidRDefault="002E5AA8" w:rsidP="00957F75">
      <w:pPr>
        <w:ind w:firstLine="709"/>
        <w:jc w:val="both"/>
        <w:rPr>
          <w:color w:val="000000" w:themeColor="text1"/>
        </w:rPr>
      </w:pPr>
      <w:r w:rsidRPr="002E5AA8">
        <w:rPr>
          <w:color w:val="000000" w:themeColor="text1"/>
        </w:rPr>
        <w:t>100/5 Биточки рыбные паровые</w:t>
      </w:r>
    </w:p>
    <w:p w:rsidR="002E5AA8" w:rsidRPr="002E5AA8" w:rsidRDefault="002E5AA8" w:rsidP="00957F75">
      <w:pPr>
        <w:ind w:firstLine="709"/>
        <w:jc w:val="both"/>
        <w:rPr>
          <w:color w:val="000000" w:themeColor="text1"/>
        </w:rPr>
      </w:pPr>
      <w:r w:rsidRPr="002E5AA8">
        <w:rPr>
          <w:color w:val="000000" w:themeColor="text1"/>
        </w:rPr>
        <w:t>150 Запеканка из тыквы</w:t>
      </w:r>
    </w:p>
    <w:p w:rsidR="002E5AA8" w:rsidRPr="002E5AA8" w:rsidRDefault="002E5AA8" w:rsidP="00957F75">
      <w:pPr>
        <w:ind w:firstLine="709"/>
        <w:jc w:val="both"/>
        <w:rPr>
          <w:color w:val="000000" w:themeColor="text1"/>
        </w:rPr>
      </w:pPr>
      <w:r w:rsidRPr="002E5AA8">
        <w:rPr>
          <w:color w:val="000000" w:themeColor="text1"/>
        </w:rPr>
        <w:t>Гарниры</w:t>
      </w:r>
    </w:p>
    <w:p w:rsidR="002E5AA8" w:rsidRPr="002E5AA8" w:rsidRDefault="002E5AA8" w:rsidP="00957F75">
      <w:pPr>
        <w:ind w:firstLine="709"/>
        <w:jc w:val="both"/>
        <w:rPr>
          <w:color w:val="000000" w:themeColor="text1"/>
        </w:rPr>
      </w:pPr>
      <w:r w:rsidRPr="002E5AA8">
        <w:rPr>
          <w:color w:val="000000" w:themeColor="text1"/>
        </w:rPr>
        <w:t>150 Картофельное пюре</w:t>
      </w:r>
    </w:p>
    <w:p w:rsidR="002E5AA8" w:rsidRPr="002E5AA8" w:rsidRDefault="002E5AA8" w:rsidP="00957F75">
      <w:pPr>
        <w:ind w:firstLine="709"/>
        <w:jc w:val="both"/>
        <w:rPr>
          <w:color w:val="000000" w:themeColor="text1"/>
        </w:rPr>
      </w:pPr>
      <w:r w:rsidRPr="002E5AA8">
        <w:rPr>
          <w:color w:val="000000" w:themeColor="text1"/>
        </w:rPr>
        <w:t>150 Каша гречневая рассыпчатая</w:t>
      </w:r>
    </w:p>
    <w:p w:rsidR="002E5AA8" w:rsidRPr="002E5AA8" w:rsidRDefault="002E5AA8" w:rsidP="00957F75">
      <w:pPr>
        <w:ind w:firstLine="709"/>
        <w:jc w:val="both"/>
        <w:rPr>
          <w:color w:val="000000" w:themeColor="text1"/>
        </w:rPr>
      </w:pPr>
      <w:r w:rsidRPr="002E5AA8">
        <w:rPr>
          <w:color w:val="000000" w:themeColor="text1"/>
        </w:rPr>
        <w:t>150 Капуста тушеная</w:t>
      </w:r>
    </w:p>
    <w:p w:rsidR="002E5AA8" w:rsidRPr="002E5AA8" w:rsidRDefault="002E5AA8" w:rsidP="00957F75">
      <w:pPr>
        <w:ind w:firstLine="709"/>
        <w:jc w:val="both"/>
        <w:rPr>
          <w:color w:val="000000" w:themeColor="text1"/>
        </w:rPr>
      </w:pPr>
      <w:r w:rsidRPr="002E5AA8">
        <w:rPr>
          <w:color w:val="000000" w:themeColor="text1"/>
        </w:rPr>
        <w:t>Напитки</w:t>
      </w:r>
    </w:p>
    <w:p w:rsidR="002E5AA8" w:rsidRPr="002E5AA8" w:rsidRDefault="002E5AA8" w:rsidP="00957F75">
      <w:pPr>
        <w:ind w:firstLine="709"/>
        <w:jc w:val="both"/>
        <w:rPr>
          <w:color w:val="000000" w:themeColor="text1"/>
        </w:rPr>
      </w:pPr>
      <w:r w:rsidRPr="002E5AA8">
        <w:rPr>
          <w:color w:val="000000" w:themeColor="text1"/>
        </w:rPr>
        <w:t>200 Напиток клюквений</w:t>
      </w:r>
    </w:p>
    <w:p w:rsidR="002E5AA8" w:rsidRPr="002E5AA8" w:rsidRDefault="002E5AA8" w:rsidP="00957F75">
      <w:pPr>
        <w:ind w:firstLine="709"/>
        <w:jc w:val="both"/>
        <w:rPr>
          <w:color w:val="000000" w:themeColor="text1"/>
        </w:rPr>
      </w:pPr>
      <w:r w:rsidRPr="002E5AA8">
        <w:rPr>
          <w:color w:val="000000" w:themeColor="text1"/>
        </w:rPr>
        <w:t>Кефир 200</w:t>
      </w:r>
    </w:p>
    <w:p w:rsidR="002E5AA8" w:rsidRPr="002E5AA8" w:rsidRDefault="002E5AA8" w:rsidP="00957F75">
      <w:pPr>
        <w:ind w:firstLine="709"/>
        <w:jc w:val="both"/>
        <w:rPr>
          <w:color w:val="000000" w:themeColor="text1"/>
        </w:rPr>
      </w:pPr>
      <w:r w:rsidRPr="002E5AA8">
        <w:rPr>
          <w:color w:val="000000" w:themeColor="text1"/>
        </w:rPr>
        <w:t>200 Ряженка</w:t>
      </w:r>
    </w:p>
    <w:p w:rsidR="002E5AA8" w:rsidRPr="002E5AA8" w:rsidRDefault="002E5AA8" w:rsidP="00957F75">
      <w:pPr>
        <w:ind w:firstLine="709"/>
        <w:jc w:val="both"/>
        <w:rPr>
          <w:color w:val="000000" w:themeColor="text1"/>
        </w:rPr>
      </w:pPr>
      <w:r w:rsidRPr="002E5AA8">
        <w:rPr>
          <w:color w:val="000000" w:themeColor="text1"/>
        </w:rPr>
        <w:t>Хлеб</w:t>
      </w:r>
    </w:p>
    <w:p w:rsidR="002E5AA8" w:rsidRPr="002E5AA8" w:rsidRDefault="002E5AA8" w:rsidP="00957F75">
      <w:pPr>
        <w:ind w:firstLine="709"/>
        <w:jc w:val="both"/>
        <w:rPr>
          <w:color w:val="000000" w:themeColor="text1"/>
        </w:rPr>
      </w:pPr>
      <w:r w:rsidRPr="002E5AA8">
        <w:rPr>
          <w:color w:val="000000" w:themeColor="text1"/>
        </w:rPr>
        <w:t>ЗО Хлеб пшеничный</w:t>
      </w:r>
    </w:p>
    <w:p w:rsidR="00EA526F" w:rsidRPr="00957F75" w:rsidRDefault="002E5AA8" w:rsidP="00957F75">
      <w:pPr>
        <w:ind w:firstLine="709"/>
        <w:jc w:val="both"/>
        <w:rPr>
          <w:color w:val="000000" w:themeColor="text1"/>
        </w:rPr>
      </w:pPr>
      <w:r w:rsidRPr="002E5AA8">
        <w:rPr>
          <w:color w:val="000000" w:themeColor="text1"/>
        </w:rPr>
        <w:t>ЗО Хлеб ржаной</w:t>
      </w:r>
    </w:p>
    <w:p w:rsidR="00262BC5" w:rsidRDefault="008B72E8" w:rsidP="00F47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F4731D">
        <w:rPr>
          <w:b/>
        </w:rPr>
        <w:t>Литература</w:t>
      </w:r>
    </w:p>
    <w:p w:rsidR="00F609A7" w:rsidRPr="00545466" w:rsidRDefault="00F609A7" w:rsidP="00656F3A">
      <w:pPr>
        <w:numPr>
          <w:ilvl w:val="0"/>
          <w:numId w:val="1"/>
        </w:numPr>
        <w:tabs>
          <w:tab w:val="clear" w:pos="360"/>
          <w:tab w:val="num" w:pos="142"/>
        </w:tabs>
        <w:ind w:left="0" w:hanging="284"/>
        <w:jc w:val="both"/>
      </w:pPr>
      <w:r>
        <w:t>В.В Усов «Организация производства и обслуживания на предприятиях общественного питания»</w:t>
      </w:r>
      <w:r w:rsidRPr="00F609A7">
        <w:t xml:space="preserve"> </w:t>
      </w:r>
      <w:r w:rsidRPr="00545466">
        <w:t>–</w:t>
      </w:r>
      <w:r>
        <w:rPr>
          <w:bCs/>
        </w:rPr>
        <w:t xml:space="preserve"> М.: Академия, 2017</w:t>
      </w:r>
      <w:r w:rsidRPr="00545466">
        <w:rPr>
          <w:bCs/>
        </w:rPr>
        <w:t xml:space="preserve"> г.</w:t>
      </w:r>
    </w:p>
    <w:p w:rsidR="007E5083" w:rsidRPr="007E5083" w:rsidRDefault="007E5083"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7E5083">
        <w:rPr>
          <w:bCs/>
        </w:rPr>
        <w:t>Дополнительные источники:</w:t>
      </w:r>
    </w:p>
    <w:p w:rsidR="007E5083" w:rsidRPr="00545466" w:rsidRDefault="00F609A7" w:rsidP="00656F3A">
      <w:pPr>
        <w:pStyle w:val="ac"/>
        <w:numPr>
          <w:ilvl w:val="0"/>
          <w:numId w:val="2"/>
        </w:numPr>
        <w:ind w:left="0"/>
        <w:jc w:val="both"/>
      </w:pPr>
      <w:r>
        <w:t xml:space="preserve"> </w:t>
      </w:r>
      <w:r w:rsidR="007E5083" w:rsidRPr="00545466">
        <w:t>Е.А Богатырева, Л.П. Точкова, С.В  Соколова, А.П Елепин «Основы физиологии питания, санитарии и гигиены» - М.: Академкнига, 2005 г.</w:t>
      </w:r>
    </w:p>
    <w:p w:rsidR="007E5083" w:rsidRPr="00545466" w:rsidRDefault="0031446F" w:rsidP="00656F3A">
      <w:pPr>
        <w:pStyle w:val="ac"/>
        <w:numPr>
          <w:ilvl w:val="0"/>
          <w:numId w:val="2"/>
        </w:numPr>
        <w:ind w:left="0"/>
        <w:jc w:val="both"/>
      </w:pPr>
      <w:r w:rsidRPr="00F609A7">
        <w:rPr>
          <w:bCs/>
        </w:rPr>
        <w:t>З.П Матюхина</w:t>
      </w:r>
      <w:r w:rsidR="007E5083" w:rsidRPr="00F609A7">
        <w:rPr>
          <w:bCs/>
        </w:rPr>
        <w:t xml:space="preserve"> « Товароведение пищевых продуктов»</w:t>
      </w:r>
      <w:r w:rsidR="007E5083" w:rsidRPr="00545466">
        <w:t xml:space="preserve"> –</w:t>
      </w:r>
      <w:r w:rsidR="007E5083" w:rsidRPr="00F609A7">
        <w:rPr>
          <w:bCs/>
        </w:rPr>
        <w:t xml:space="preserve"> М.: Академия, </w:t>
      </w:r>
      <w:smartTag w:uri="urn:schemas-microsoft-com:office:smarttags" w:element="metricconverter">
        <w:smartTagPr>
          <w:attr w:name="ProductID" w:val="2010 г"/>
        </w:smartTagPr>
        <w:r w:rsidR="007E5083" w:rsidRPr="00F609A7">
          <w:rPr>
            <w:bCs/>
          </w:rPr>
          <w:t>2010 г</w:t>
        </w:r>
      </w:smartTag>
      <w:r w:rsidR="007E5083" w:rsidRPr="00F609A7">
        <w:rPr>
          <w:bCs/>
        </w:rPr>
        <w:t>.</w:t>
      </w:r>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rPr>
          <w:b/>
          <w:bCs/>
        </w:rPr>
      </w:pPr>
    </w:p>
    <w:p w:rsidR="007230EC" w:rsidRP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7230EC">
        <w:rPr>
          <w:bCs/>
        </w:rPr>
        <w:t>Интернет-источники:</w:t>
      </w:r>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pPr>
      <w:r>
        <w:t xml:space="preserve">1. Федеральный центр информационно-образовательных ресурсов </w:t>
      </w:r>
      <w:hyperlink r:id="rId28" w:history="1">
        <w:r w:rsidRPr="0046293D">
          <w:rPr>
            <w:rStyle w:val="a6"/>
          </w:rPr>
          <w:t>http://fcior.edu.ru/</w:t>
        </w:r>
      </w:hyperlink>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pPr>
      <w:r>
        <w:lastRenderedPageBreak/>
        <w:t xml:space="preserve">2.Российская Федерация. Законы. О качестве и безопасности пищевых продуктов </w:t>
      </w:r>
      <w:hyperlink r:id="rId29" w:history="1">
        <w:r w:rsidRPr="0046293D">
          <w:rPr>
            <w:rStyle w:val="a6"/>
          </w:rPr>
          <w:t>http://pravo.gov.ru/proxy/ips/?docbody=&amp;nd=102063865&amp;rdk=&amp;backlink=1</w:t>
        </w:r>
      </w:hyperlink>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pPr>
      <w:r>
        <w:t xml:space="preserve">3.Российская Федерация. Постановления. Правила оказания услуг общественного питания </w:t>
      </w:r>
      <w:hyperlink r:id="rId30" w:history="1">
        <w:r w:rsidRPr="0046293D">
          <w:rPr>
            <w:rStyle w:val="a6"/>
          </w:rPr>
          <w:t>http://ozpp.ru/laws2/postan/post7.html</w:t>
        </w:r>
      </w:hyperlink>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pPr>
      <w:r>
        <w:t xml:space="preserve">4. СанПиН 2.3.6. 1079-01 Санитарно-эпидемиологические требования к организациям общественного питания, изготовлению и оборотоспособности в них пищевых продуктов и продовольственного сырья http://ohranatruda.ru/ot_biblio/normativ/data_normativ/9/9744/ </w:t>
      </w:r>
      <w:hyperlink r:id="rId31" w:history="1">
        <w:r w:rsidRPr="0046293D">
          <w:rPr>
            <w:rStyle w:val="a6"/>
          </w:rPr>
          <w:t>http://www.horeca.ru/</w:t>
        </w:r>
      </w:hyperlink>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pPr>
      <w:r>
        <w:t>5. Главный портал индустрии гостеприимства и питания http://www.food service.ru/catalog/</w:t>
      </w:r>
    </w:p>
    <w:p w:rsidR="007230EC" w:rsidRDefault="007230EC" w:rsidP="00262B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84"/>
        <w:jc w:val="both"/>
      </w:pPr>
      <w:r>
        <w:t xml:space="preserve">6. Каталог пищевого оборудования </w:t>
      </w:r>
      <w:hyperlink r:id="rId32" w:history="1">
        <w:r w:rsidRPr="0046293D">
          <w:rPr>
            <w:rStyle w:val="a6"/>
          </w:rPr>
          <w:t>www.restoracia.ru</w:t>
        </w:r>
      </w:hyperlink>
    </w:p>
    <w:p w:rsidR="007230EC" w:rsidRDefault="007230EC" w:rsidP="007230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284"/>
        <w:jc w:val="both"/>
        <w:rPr>
          <w:bCs/>
        </w:rPr>
      </w:pPr>
    </w:p>
    <w:p w:rsidR="00262BC5" w:rsidRDefault="00262BC5" w:rsidP="00262BC5">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Cs/>
        </w:rPr>
      </w:pPr>
    </w:p>
    <w:p w:rsidR="00BE72F0" w:rsidRDefault="00BE72F0" w:rsidP="00BE72F0"/>
    <w:p w:rsidR="00BE72F0" w:rsidRDefault="00BE72F0" w:rsidP="00BE72F0"/>
    <w:p w:rsidR="00BE72F0" w:rsidRDefault="00BE72F0" w:rsidP="00BE72F0"/>
    <w:p w:rsidR="00BE72F0" w:rsidRDefault="00BE72F0" w:rsidP="00BE72F0"/>
    <w:p w:rsidR="00BE72F0" w:rsidRDefault="00BE72F0" w:rsidP="00BE72F0"/>
    <w:p w:rsidR="00BE72F0" w:rsidRDefault="00BE72F0" w:rsidP="00BE72F0"/>
    <w:p w:rsidR="00BE72F0" w:rsidRDefault="00BE72F0" w:rsidP="00BE72F0"/>
    <w:p w:rsidR="00BE72F0" w:rsidRDefault="00BE72F0" w:rsidP="00BE72F0"/>
    <w:p w:rsidR="00BE72F0" w:rsidRDefault="00BE72F0" w:rsidP="00BE72F0"/>
    <w:p w:rsidR="00BE72F0" w:rsidRDefault="00BE72F0" w:rsidP="00BE72F0"/>
    <w:p w:rsidR="00BE72F0" w:rsidRPr="00BE72F0" w:rsidRDefault="00BE72F0" w:rsidP="00BE72F0"/>
    <w:sectPr w:rsidR="00BE72F0" w:rsidRPr="00BE72F0" w:rsidSect="002571EB">
      <w:footerReference w:type="even" r:id="rId33"/>
      <w:footerReference w:type="default" r:id="rId34"/>
      <w:pgSz w:w="11906" w:h="16838"/>
      <w:pgMar w:top="567"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5850" w:rsidRDefault="003B5850" w:rsidP="00D635D1">
      <w:r>
        <w:separator/>
      </w:r>
    </w:p>
  </w:endnote>
  <w:endnote w:type="continuationSeparator" w:id="0">
    <w:p w:rsidR="003B5850" w:rsidRDefault="003B5850" w:rsidP="00D63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45C3" w:rsidRDefault="008245C3" w:rsidP="00A2040D">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8245C3" w:rsidRDefault="008245C3" w:rsidP="00A2040D">
    <w:pPr>
      <w:pStyle w:val="a3"/>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245C3" w:rsidRDefault="008245C3" w:rsidP="00A2040D">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0159E3">
      <w:rPr>
        <w:rStyle w:val="a5"/>
        <w:noProof/>
      </w:rPr>
      <w:t>49</w:t>
    </w:r>
    <w:r>
      <w:rPr>
        <w:rStyle w:val="a5"/>
      </w:rPr>
      <w:fldChar w:fldCharType="end"/>
    </w:r>
  </w:p>
  <w:p w:rsidR="008245C3" w:rsidRDefault="008245C3" w:rsidP="00A2040D">
    <w:pPr>
      <w:pStyle w:val="a3"/>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5850" w:rsidRDefault="003B5850" w:rsidP="00D635D1">
      <w:r>
        <w:separator/>
      </w:r>
    </w:p>
  </w:footnote>
  <w:footnote w:type="continuationSeparator" w:id="0">
    <w:p w:rsidR="003B5850" w:rsidRDefault="003B5850" w:rsidP="00D635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18415C"/>
    <w:multiLevelType w:val="multilevel"/>
    <w:tmpl w:val="56CEA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2C71426"/>
    <w:multiLevelType w:val="multilevel"/>
    <w:tmpl w:val="3C1C5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0C5194"/>
    <w:multiLevelType w:val="hybridMultilevel"/>
    <w:tmpl w:val="8B32982E"/>
    <w:lvl w:ilvl="0" w:tplc="6888C78A">
      <w:start w:val="1"/>
      <w:numFmt w:val="decimal"/>
      <w:lvlText w:val="%1."/>
      <w:lvlJc w:val="left"/>
      <w:pPr>
        <w:ind w:left="486" w:hanging="360"/>
      </w:pPr>
      <w:rPr>
        <w:rFonts w:hint="default"/>
      </w:rPr>
    </w:lvl>
    <w:lvl w:ilvl="1" w:tplc="04190019" w:tentative="1">
      <w:start w:val="1"/>
      <w:numFmt w:val="lowerLetter"/>
      <w:lvlText w:val="%2."/>
      <w:lvlJc w:val="left"/>
      <w:pPr>
        <w:ind w:left="1206" w:hanging="360"/>
      </w:pPr>
    </w:lvl>
    <w:lvl w:ilvl="2" w:tplc="0419001B" w:tentative="1">
      <w:start w:val="1"/>
      <w:numFmt w:val="lowerRoman"/>
      <w:lvlText w:val="%3."/>
      <w:lvlJc w:val="right"/>
      <w:pPr>
        <w:ind w:left="1926" w:hanging="180"/>
      </w:pPr>
    </w:lvl>
    <w:lvl w:ilvl="3" w:tplc="0419000F" w:tentative="1">
      <w:start w:val="1"/>
      <w:numFmt w:val="decimal"/>
      <w:lvlText w:val="%4."/>
      <w:lvlJc w:val="left"/>
      <w:pPr>
        <w:ind w:left="2646" w:hanging="360"/>
      </w:pPr>
    </w:lvl>
    <w:lvl w:ilvl="4" w:tplc="04190019" w:tentative="1">
      <w:start w:val="1"/>
      <w:numFmt w:val="lowerLetter"/>
      <w:lvlText w:val="%5."/>
      <w:lvlJc w:val="left"/>
      <w:pPr>
        <w:ind w:left="3366" w:hanging="360"/>
      </w:pPr>
    </w:lvl>
    <w:lvl w:ilvl="5" w:tplc="0419001B" w:tentative="1">
      <w:start w:val="1"/>
      <w:numFmt w:val="lowerRoman"/>
      <w:lvlText w:val="%6."/>
      <w:lvlJc w:val="right"/>
      <w:pPr>
        <w:ind w:left="4086" w:hanging="180"/>
      </w:pPr>
    </w:lvl>
    <w:lvl w:ilvl="6" w:tplc="0419000F" w:tentative="1">
      <w:start w:val="1"/>
      <w:numFmt w:val="decimal"/>
      <w:lvlText w:val="%7."/>
      <w:lvlJc w:val="left"/>
      <w:pPr>
        <w:ind w:left="4806" w:hanging="360"/>
      </w:pPr>
    </w:lvl>
    <w:lvl w:ilvl="7" w:tplc="04190019" w:tentative="1">
      <w:start w:val="1"/>
      <w:numFmt w:val="lowerLetter"/>
      <w:lvlText w:val="%8."/>
      <w:lvlJc w:val="left"/>
      <w:pPr>
        <w:ind w:left="5526" w:hanging="360"/>
      </w:pPr>
    </w:lvl>
    <w:lvl w:ilvl="8" w:tplc="0419001B" w:tentative="1">
      <w:start w:val="1"/>
      <w:numFmt w:val="lowerRoman"/>
      <w:lvlText w:val="%9."/>
      <w:lvlJc w:val="right"/>
      <w:pPr>
        <w:ind w:left="6246" w:hanging="180"/>
      </w:pPr>
    </w:lvl>
  </w:abstractNum>
  <w:abstractNum w:abstractNumId="3" w15:restartNumberingAfterBreak="0">
    <w:nsid w:val="173622DF"/>
    <w:multiLevelType w:val="multilevel"/>
    <w:tmpl w:val="20084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47676A1"/>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5" w15:restartNumberingAfterBreak="0">
    <w:nsid w:val="24C71AF7"/>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6" w15:restartNumberingAfterBreak="0">
    <w:nsid w:val="25875D03"/>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7" w15:restartNumberingAfterBreak="0">
    <w:nsid w:val="2747772F"/>
    <w:multiLevelType w:val="multilevel"/>
    <w:tmpl w:val="4C302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3B11B7"/>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9" w15:restartNumberingAfterBreak="0">
    <w:nsid w:val="37F85147"/>
    <w:multiLevelType w:val="multilevel"/>
    <w:tmpl w:val="C93C8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A132226"/>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1" w15:restartNumberingAfterBreak="0">
    <w:nsid w:val="3FB657E6"/>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2" w15:restartNumberingAfterBreak="0">
    <w:nsid w:val="40BA6555"/>
    <w:multiLevelType w:val="multilevel"/>
    <w:tmpl w:val="6F323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993A6E"/>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4" w15:restartNumberingAfterBreak="0">
    <w:nsid w:val="441E6466"/>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5" w15:restartNumberingAfterBreak="0">
    <w:nsid w:val="4EFF4988"/>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6" w15:restartNumberingAfterBreak="0">
    <w:nsid w:val="55D21E59"/>
    <w:multiLevelType w:val="hybridMultilevel"/>
    <w:tmpl w:val="4920AA94"/>
    <w:lvl w:ilvl="0" w:tplc="A2C26C4A">
      <w:start w:val="1"/>
      <w:numFmt w:val="decimal"/>
      <w:lvlText w:val="%1."/>
      <w:lvlJc w:val="left"/>
      <w:pPr>
        <w:tabs>
          <w:tab w:val="num" w:pos="360"/>
        </w:tabs>
        <w:ind w:left="360" w:hanging="360"/>
      </w:pPr>
      <w:rPr>
        <w:rFonts w:hint="default"/>
        <w:b w:val="0"/>
        <w:bC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6E893E76"/>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8" w15:restartNumberingAfterBreak="0">
    <w:nsid w:val="780A6AF2"/>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9" w15:restartNumberingAfterBreak="0">
    <w:nsid w:val="7B8D16D8"/>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num w:numId="1">
    <w:abstractNumId w:val="16"/>
  </w:num>
  <w:num w:numId="2">
    <w:abstractNumId w:val="2"/>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
  </w:num>
  <w:num w:numId="6">
    <w:abstractNumId w:val="3"/>
  </w:num>
  <w:num w:numId="7">
    <w:abstractNumId w:val="7"/>
  </w:num>
  <w:num w:numId="8">
    <w:abstractNumId w:val="0"/>
  </w:num>
  <w:num w:numId="9">
    <w:abstractNumId w:val="12"/>
  </w:num>
  <w:num w:numId="10">
    <w:abstractNumId w:val="10"/>
  </w:num>
  <w:num w:numId="11">
    <w:abstractNumId w:val="17"/>
  </w:num>
  <w:num w:numId="12">
    <w:abstractNumId w:val="15"/>
  </w:num>
  <w:num w:numId="13">
    <w:abstractNumId w:val="14"/>
  </w:num>
  <w:num w:numId="14">
    <w:abstractNumId w:val="6"/>
  </w:num>
  <w:num w:numId="15">
    <w:abstractNumId w:val="11"/>
  </w:num>
  <w:num w:numId="16">
    <w:abstractNumId w:val="19"/>
  </w:num>
  <w:num w:numId="17">
    <w:abstractNumId w:val="13"/>
  </w:num>
  <w:num w:numId="18">
    <w:abstractNumId w:val="4"/>
  </w:num>
  <w:num w:numId="19">
    <w:abstractNumId w:val="18"/>
  </w:num>
  <w:num w:numId="20">
    <w:abstractNumId w:val="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26DC"/>
    <w:rsid w:val="00004995"/>
    <w:rsid w:val="0000550D"/>
    <w:rsid w:val="00013220"/>
    <w:rsid w:val="000159E3"/>
    <w:rsid w:val="000525B3"/>
    <w:rsid w:val="0005783F"/>
    <w:rsid w:val="00065EC1"/>
    <w:rsid w:val="000A5A99"/>
    <w:rsid w:val="000D6FC4"/>
    <w:rsid w:val="000E50BF"/>
    <w:rsid w:val="000F732B"/>
    <w:rsid w:val="00102532"/>
    <w:rsid w:val="00111437"/>
    <w:rsid w:val="00130DAC"/>
    <w:rsid w:val="001672A9"/>
    <w:rsid w:val="00184044"/>
    <w:rsid w:val="001C1219"/>
    <w:rsid w:val="001C6931"/>
    <w:rsid w:val="002571EB"/>
    <w:rsid w:val="0026011D"/>
    <w:rsid w:val="00262BC5"/>
    <w:rsid w:val="00264744"/>
    <w:rsid w:val="0028351B"/>
    <w:rsid w:val="002A044C"/>
    <w:rsid w:val="002A6A66"/>
    <w:rsid w:val="002C0D00"/>
    <w:rsid w:val="002E2A1A"/>
    <w:rsid w:val="002E5AA8"/>
    <w:rsid w:val="0031446F"/>
    <w:rsid w:val="0035088A"/>
    <w:rsid w:val="00374081"/>
    <w:rsid w:val="003B5850"/>
    <w:rsid w:val="003C4AB9"/>
    <w:rsid w:val="003D05D1"/>
    <w:rsid w:val="003E18D4"/>
    <w:rsid w:val="003E3F57"/>
    <w:rsid w:val="003E62A3"/>
    <w:rsid w:val="00400B17"/>
    <w:rsid w:val="00404E5E"/>
    <w:rsid w:val="00406260"/>
    <w:rsid w:val="004213B4"/>
    <w:rsid w:val="00425FBD"/>
    <w:rsid w:val="00451EB9"/>
    <w:rsid w:val="004653B8"/>
    <w:rsid w:val="004A642F"/>
    <w:rsid w:val="004D1B58"/>
    <w:rsid w:val="004D7846"/>
    <w:rsid w:val="004F4835"/>
    <w:rsid w:val="005173F2"/>
    <w:rsid w:val="00525444"/>
    <w:rsid w:val="005613EA"/>
    <w:rsid w:val="00562F55"/>
    <w:rsid w:val="0058494A"/>
    <w:rsid w:val="005A5945"/>
    <w:rsid w:val="006179A5"/>
    <w:rsid w:val="006436D5"/>
    <w:rsid w:val="00656F3A"/>
    <w:rsid w:val="00664463"/>
    <w:rsid w:val="006A6C39"/>
    <w:rsid w:val="006B2919"/>
    <w:rsid w:val="006C5805"/>
    <w:rsid w:val="006E5915"/>
    <w:rsid w:val="006E7C64"/>
    <w:rsid w:val="007126D9"/>
    <w:rsid w:val="00720C31"/>
    <w:rsid w:val="007230EC"/>
    <w:rsid w:val="007326DC"/>
    <w:rsid w:val="00744094"/>
    <w:rsid w:val="00751CB1"/>
    <w:rsid w:val="0076373D"/>
    <w:rsid w:val="0078349F"/>
    <w:rsid w:val="007934A1"/>
    <w:rsid w:val="007A5762"/>
    <w:rsid w:val="007C0677"/>
    <w:rsid w:val="007C6853"/>
    <w:rsid w:val="007D0482"/>
    <w:rsid w:val="007E5083"/>
    <w:rsid w:val="007F55FF"/>
    <w:rsid w:val="00814112"/>
    <w:rsid w:val="008167CE"/>
    <w:rsid w:val="00816CFB"/>
    <w:rsid w:val="008245C3"/>
    <w:rsid w:val="00844385"/>
    <w:rsid w:val="00880374"/>
    <w:rsid w:val="008B72E8"/>
    <w:rsid w:val="008C4733"/>
    <w:rsid w:val="008D0558"/>
    <w:rsid w:val="008F46D5"/>
    <w:rsid w:val="00934596"/>
    <w:rsid w:val="00940705"/>
    <w:rsid w:val="009443F7"/>
    <w:rsid w:val="009509A0"/>
    <w:rsid w:val="00950A1B"/>
    <w:rsid w:val="00952FAA"/>
    <w:rsid w:val="00957F75"/>
    <w:rsid w:val="0096353E"/>
    <w:rsid w:val="00967C09"/>
    <w:rsid w:val="00980765"/>
    <w:rsid w:val="009B09B3"/>
    <w:rsid w:val="009B3E80"/>
    <w:rsid w:val="009D6FDC"/>
    <w:rsid w:val="009F3C1D"/>
    <w:rsid w:val="00A019AF"/>
    <w:rsid w:val="00A2040D"/>
    <w:rsid w:val="00A30E25"/>
    <w:rsid w:val="00A3139F"/>
    <w:rsid w:val="00A347E6"/>
    <w:rsid w:val="00A35435"/>
    <w:rsid w:val="00AA01E0"/>
    <w:rsid w:val="00AA6167"/>
    <w:rsid w:val="00AE4960"/>
    <w:rsid w:val="00AF3853"/>
    <w:rsid w:val="00B224B0"/>
    <w:rsid w:val="00B4533D"/>
    <w:rsid w:val="00B80069"/>
    <w:rsid w:val="00BA34B9"/>
    <w:rsid w:val="00BD740F"/>
    <w:rsid w:val="00BE72F0"/>
    <w:rsid w:val="00C037C2"/>
    <w:rsid w:val="00C069E3"/>
    <w:rsid w:val="00C41929"/>
    <w:rsid w:val="00C41F25"/>
    <w:rsid w:val="00C555E3"/>
    <w:rsid w:val="00C61AF5"/>
    <w:rsid w:val="00C66928"/>
    <w:rsid w:val="00C75809"/>
    <w:rsid w:val="00C76CB5"/>
    <w:rsid w:val="00CA76B9"/>
    <w:rsid w:val="00CC19E9"/>
    <w:rsid w:val="00CD6840"/>
    <w:rsid w:val="00CF1DDE"/>
    <w:rsid w:val="00CF3F34"/>
    <w:rsid w:val="00D17320"/>
    <w:rsid w:val="00D275CF"/>
    <w:rsid w:val="00D31D97"/>
    <w:rsid w:val="00D531D0"/>
    <w:rsid w:val="00D635D1"/>
    <w:rsid w:val="00D65262"/>
    <w:rsid w:val="00D673DA"/>
    <w:rsid w:val="00D71402"/>
    <w:rsid w:val="00D720DF"/>
    <w:rsid w:val="00D74591"/>
    <w:rsid w:val="00DC5F30"/>
    <w:rsid w:val="00E119A1"/>
    <w:rsid w:val="00E62931"/>
    <w:rsid w:val="00E67831"/>
    <w:rsid w:val="00E971AC"/>
    <w:rsid w:val="00EA526F"/>
    <w:rsid w:val="00EB0D48"/>
    <w:rsid w:val="00EF1A01"/>
    <w:rsid w:val="00F3037B"/>
    <w:rsid w:val="00F4731D"/>
    <w:rsid w:val="00F5550D"/>
    <w:rsid w:val="00F609A7"/>
    <w:rsid w:val="00F60B2E"/>
    <w:rsid w:val="00F947EB"/>
    <w:rsid w:val="00F94A87"/>
    <w:rsid w:val="00F95EB4"/>
    <w:rsid w:val="00FF42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2BE6180"/>
  <w15:docId w15:val="{319F7DAA-C82D-4C85-8F90-98F64AE9CC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326D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C"/>
    <w:pPr>
      <w:keepNext/>
      <w:autoSpaceDE w:val="0"/>
      <w:autoSpaceDN w:val="0"/>
      <w:ind w:firstLine="284"/>
      <w:outlineLvl w:val="0"/>
    </w:pPr>
  </w:style>
  <w:style w:type="paragraph" w:styleId="2">
    <w:name w:val="heading 2"/>
    <w:basedOn w:val="a"/>
    <w:next w:val="a"/>
    <w:link w:val="20"/>
    <w:uiPriority w:val="9"/>
    <w:unhideWhenUsed/>
    <w:qFormat/>
    <w:rsid w:val="00F4731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A526F"/>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C"/>
    <w:rPr>
      <w:rFonts w:ascii="Times New Roman" w:eastAsia="Times New Roman" w:hAnsi="Times New Roman" w:cs="Times New Roman"/>
      <w:sz w:val="24"/>
      <w:szCs w:val="24"/>
      <w:lang w:eastAsia="ru-RU"/>
    </w:rPr>
  </w:style>
  <w:style w:type="paragraph" w:styleId="a3">
    <w:name w:val="footer"/>
    <w:basedOn w:val="a"/>
    <w:link w:val="a4"/>
    <w:rsid w:val="007326DC"/>
    <w:pPr>
      <w:tabs>
        <w:tab w:val="center" w:pos="4677"/>
        <w:tab w:val="right" w:pos="9355"/>
      </w:tabs>
    </w:pPr>
  </w:style>
  <w:style w:type="character" w:customStyle="1" w:styleId="a4">
    <w:name w:val="Нижний колонтитул Знак"/>
    <w:basedOn w:val="a0"/>
    <w:link w:val="a3"/>
    <w:rsid w:val="007326DC"/>
    <w:rPr>
      <w:rFonts w:ascii="Times New Roman" w:eastAsia="Times New Roman" w:hAnsi="Times New Roman" w:cs="Times New Roman"/>
      <w:sz w:val="24"/>
      <w:szCs w:val="24"/>
      <w:lang w:eastAsia="ru-RU"/>
    </w:rPr>
  </w:style>
  <w:style w:type="character" w:styleId="a5">
    <w:name w:val="page number"/>
    <w:basedOn w:val="a0"/>
    <w:rsid w:val="007326DC"/>
  </w:style>
  <w:style w:type="character" w:styleId="a6">
    <w:name w:val="Hyperlink"/>
    <w:unhideWhenUsed/>
    <w:rsid w:val="007326DC"/>
    <w:rPr>
      <w:color w:val="0000FF"/>
      <w:u w:val="single"/>
    </w:rPr>
  </w:style>
  <w:style w:type="paragraph" w:styleId="a7">
    <w:name w:val="Body Text"/>
    <w:basedOn w:val="a"/>
    <w:link w:val="a8"/>
    <w:rsid w:val="007326DC"/>
    <w:pPr>
      <w:spacing w:after="120"/>
    </w:pPr>
  </w:style>
  <w:style w:type="character" w:customStyle="1" w:styleId="a8">
    <w:name w:val="Основной текст Знак"/>
    <w:basedOn w:val="a0"/>
    <w:link w:val="a7"/>
    <w:rsid w:val="007326DC"/>
    <w:rPr>
      <w:rFonts w:ascii="Times New Roman" w:eastAsia="Times New Roman" w:hAnsi="Times New Roman" w:cs="Times New Roman"/>
      <w:sz w:val="24"/>
      <w:szCs w:val="24"/>
    </w:rPr>
  </w:style>
  <w:style w:type="paragraph" w:styleId="a9">
    <w:name w:val="No Spacing"/>
    <w:basedOn w:val="a"/>
    <w:link w:val="aa"/>
    <w:uiPriority w:val="1"/>
    <w:qFormat/>
    <w:rsid w:val="007326DC"/>
    <w:rPr>
      <w:rFonts w:ascii="Cambria" w:eastAsia="Calibri" w:hAnsi="Cambria"/>
      <w:sz w:val="22"/>
      <w:szCs w:val="22"/>
      <w:lang w:val="en-US" w:eastAsia="en-US" w:bidi="en-US"/>
    </w:rPr>
  </w:style>
  <w:style w:type="character" w:customStyle="1" w:styleId="aa">
    <w:name w:val="Без интервала Знак"/>
    <w:basedOn w:val="a0"/>
    <w:link w:val="a9"/>
    <w:uiPriority w:val="1"/>
    <w:rsid w:val="007326DC"/>
    <w:rPr>
      <w:rFonts w:ascii="Cambria" w:eastAsia="Calibri" w:hAnsi="Cambria" w:cs="Times New Roman"/>
      <w:lang w:val="en-US" w:bidi="en-US"/>
    </w:rPr>
  </w:style>
  <w:style w:type="table" w:styleId="ab">
    <w:name w:val="Table Grid"/>
    <w:basedOn w:val="a1"/>
    <w:uiPriority w:val="59"/>
    <w:rsid w:val="002835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967C09"/>
    <w:pPr>
      <w:ind w:left="720"/>
      <w:contextualSpacing/>
    </w:pPr>
  </w:style>
  <w:style w:type="paragraph" w:styleId="ad">
    <w:name w:val="header"/>
    <w:basedOn w:val="a"/>
    <w:link w:val="ae"/>
    <w:uiPriority w:val="99"/>
    <w:semiHidden/>
    <w:unhideWhenUsed/>
    <w:rsid w:val="00B224B0"/>
    <w:pPr>
      <w:tabs>
        <w:tab w:val="center" w:pos="4677"/>
        <w:tab w:val="right" w:pos="9355"/>
      </w:tabs>
    </w:pPr>
  </w:style>
  <w:style w:type="character" w:customStyle="1" w:styleId="ae">
    <w:name w:val="Верхний колонтитул Знак"/>
    <w:basedOn w:val="a0"/>
    <w:link w:val="ad"/>
    <w:uiPriority w:val="99"/>
    <w:semiHidden/>
    <w:rsid w:val="00B224B0"/>
    <w:rPr>
      <w:rFonts w:ascii="Times New Roman" w:eastAsia="Times New Roman" w:hAnsi="Times New Roman" w:cs="Times New Roman"/>
      <w:sz w:val="24"/>
      <w:szCs w:val="24"/>
      <w:lang w:eastAsia="ru-RU"/>
    </w:rPr>
  </w:style>
  <w:style w:type="paragraph" w:styleId="af">
    <w:name w:val="Balloon Text"/>
    <w:basedOn w:val="a"/>
    <w:link w:val="af0"/>
    <w:uiPriority w:val="99"/>
    <w:semiHidden/>
    <w:unhideWhenUsed/>
    <w:rsid w:val="004F4835"/>
    <w:rPr>
      <w:rFonts w:ascii="Tahoma" w:hAnsi="Tahoma" w:cs="Tahoma"/>
      <w:sz w:val="16"/>
      <w:szCs w:val="16"/>
    </w:rPr>
  </w:style>
  <w:style w:type="character" w:customStyle="1" w:styleId="af0">
    <w:name w:val="Текст выноски Знак"/>
    <w:basedOn w:val="a0"/>
    <w:link w:val="af"/>
    <w:uiPriority w:val="99"/>
    <w:semiHidden/>
    <w:rsid w:val="004F4835"/>
    <w:rPr>
      <w:rFonts w:ascii="Tahoma" w:eastAsia="Times New Roman" w:hAnsi="Tahoma" w:cs="Tahoma"/>
      <w:sz w:val="16"/>
      <w:szCs w:val="16"/>
      <w:lang w:eastAsia="ru-RU"/>
    </w:rPr>
  </w:style>
  <w:style w:type="paragraph" w:customStyle="1" w:styleId="Default">
    <w:name w:val="Default"/>
    <w:uiPriority w:val="99"/>
    <w:rsid w:val="006E591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
    <w:name w:val="Table Paragraph"/>
    <w:basedOn w:val="a"/>
    <w:uiPriority w:val="1"/>
    <w:qFormat/>
    <w:rsid w:val="006E5915"/>
    <w:pPr>
      <w:widowControl w:val="0"/>
      <w:autoSpaceDE w:val="0"/>
      <w:autoSpaceDN w:val="0"/>
    </w:pPr>
    <w:rPr>
      <w:sz w:val="22"/>
      <w:szCs w:val="22"/>
      <w:lang w:bidi="ru-RU"/>
    </w:rPr>
  </w:style>
  <w:style w:type="paragraph" w:styleId="af1">
    <w:name w:val="Normal (Web)"/>
    <w:basedOn w:val="a"/>
    <w:uiPriority w:val="99"/>
    <w:unhideWhenUsed/>
    <w:rsid w:val="00D31D97"/>
    <w:pPr>
      <w:spacing w:before="100" w:beforeAutospacing="1" w:after="100" w:afterAutospacing="1"/>
    </w:pPr>
  </w:style>
  <w:style w:type="character" w:styleId="af2">
    <w:name w:val="Strong"/>
    <w:basedOn w:val="a0"/>
    <w:uiPriority w:val="22"/>
    <w:qFormat/>
    <w:rsid w:val="00814112"/>
    <w:rPr>
      <w:b/>
      <w:bCs/>
    </w:rPr>
  </w:style>
  <w:style w:type="character" w:customStyle="1" w:styleId="20">
    <w:name w:val="Заголовок 2 Знак"/>
    <w:basedOn w:val="a0"/>
    <w:link w:val="2"/>
    <w:uiPriority w:val="9"/>
    <w:rsid w:val="00F4731D"/>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EA526F"/>
    <w:rPr>
      <w:rFonts w:asciiTheme="majorHAnsi" w:eastAsiaTheme="majorEastAsia" w:hAnsiTheme="majorHAnsi" w:cstheme="majorBidi"/>
      <w:b/>
      <w:bCs/>
      <w:color w:val="4F81BD" w:themeColor="accent1"/>
      <w:sz w:val="24"/>
      <w:szCs w:val="24"/>
      <w:lang w:eastAsia="ru-RU"/>
    </w:rPr>
  </w:style>
  <w:style w:type="paragraph" w:customStyle="1" w:styleId="center">
    <w:name w:val="center"/>
    <w:basedOn w:val="a"/>
    <w:rsid w:val="00EA526F"/>
    <w:pPr>
      <w:spacing w:before="100" w:beforeAutospacing="1" w:after="100" w:afterAutospacing="1"/>
    </w:pPr>
  </w:style>
  <w:style w:type="paragraph" w:customStyle="1" w:styleId="style1">
    <w:name w:val="style1"/>
    <w:basedOn w:val="a"/>
    <w:rsid w:val="00EA526F"/>
    <w:pPr>
      <w:spacing w:before="100" w:beforeAutospacing="1" w:after="100" w:afterAutospacing="1"/>
    </w:pPr>
  </w:style>
  <w:style w:type="paragraph" w:customStyle="1" w:styleId="ttabl">
    <w:name w:val="ttabl"/>
    <w:basedOn w:val="a"/>
    <w:rsid w:val="00EA526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20609">
      <w:bodyDiv w:val="1"/>
      <w:marLeft w:val="0"/>
      <w:marRight w:val="0"/>
      <w:marTop w:val="0"/>
      <w:marBottom w:val="0"/>
      <w:divBdr>
        <w:top w:val="none" w:sz="0" w:space="0" w:color="auto"/>
        <w:left w:val="none" w:sz="0" w:space="0" w:color="auto"/>
        <w:bottom w:val="none" w:sz="0" w:space="0" w:color="auto"/>
        <w:right w:val="none" w:sz="0" w:space="0" w:color="auto"/>
      </w:divBdr>
    </w:div>
    <w:div w:id="126357132">
      <w:bodyDiv w:val="1"/>
      <w:marLeft w:val="0"/>
      <w:marRight w:val="0"/>
      <w:marTop w:val="0"/>
      <w:marBottom w:val="0"/>
      <w:divBdr>
        <w:top w:val="none" w:sz="0" w:space="0" w:color="auto"/>
        <w:left w:val="none" w:sz="0" w:space="0" w:color="auto"/>
        <w:bottom w:val="none" w:sz="0" w:space="0" w:color="auto"/>
        <w:right w:val="none" w:sz="0" w:space="0" w:color="auto"/>
      </w:divBdr>
    </w:div>
    <w:div w:id="157233715">
      <w:bodyDiv w:val="1"/>
      <w:marLeft w:val="0"/>
      <w:marRight w:val="0"/>
      <w:marTop w:val="0"/>
      <w:marBottom w:val="0"/>
      <w:divBdr>
        <w:top w:val="none" w:sz="0" w:space="0" w:color="auto"/>
        <w:left w:val="none" w:sz="0" w:space="0" w:color="auto"/>
        <w:bottom w:val="none" w:sz="0" w:space="0" w:color="auto"/>
        <w:right w:val="none" w:sz="0" w:space="0" w:color="auto"/>
      </w:divBdr>
    </w:div>
    <w:div w:id="223150587">
      <w:bodyDiv w:val="1"/>
      <w:marLeft w:val="0"/>
      <w:marRight w:val="0"/>
      <w:marTop w:val="0"/>
      <w:marBottom w:val="0"/>
      <w:divBdr>
        <w:top w:val="none" w:sz="0" w:space="0" w:color="auto"/>
        <w:left w:val="none" w:sz="0" w:space="0" w:color="auto"/>
        <w:bottom w:val="none" w:sz="0" w:space="0" w:color="auto"/>
        <w:right w:val="none" w:sz="0" w:space="0" w:color="auto"/>
      </w:divBdr>
    </w:div>
    <w:div w:id="255215318">
      <w:bodyDiv w:val="1"/>
      <w:marLeft w:val="0"/>
      <w:marRight w:val="0"/>
      <w:marTop w:val="0"/>
      <w:marBottom w:val="0"/>
      <w:divBdr>
        <w:top w:val="none" w:sz="0" w:space="0" w:color="auto"/>
        <w:left w:val="none" w:sz="0" w:space="0" w:color="auto"/>
        <w:bottom w:val="none" w:sz="0" w:space="0" w:color="auto"/>
        <w:right w:val="none" w:sz="0" w:space="0" w:color="auto"/>
      </w:divBdr>
    </w:div>
    <w:div w:id="282002047">
      <w:bodyDiv w:val="1"/>
      <w:marLeft w:val="0"/>
      <w:marRight w:val="0"/>
      <w:marTop w:val="0"/>
      <w:marBottom w:val="0"/>
      <w:divBdr>
        <w:top w:val="none" w:sz="0" w:space="0" w:color="auto"/>
        <w:left w:val="none" w:sz="0" w:space="0" w:color="auto"/>
        <w:bottom w:val="none" w:sz="0" w:space="0" w:color="auto"/>
        <w:right w:val="none" w:sz="0" w:space="0" w:color="auto"/>
      </w:divBdr>
    </w:div>
    <w:div w:id="379520853">
      <w:bodyDiv w:val="1"/>
      <w:marLeft w:val="0"/>
      <w:marRight w:val="0"/>
      <w:marTop w:val="0"/>
      <w:marBottom w:val="0"/>
      <w:divBdr>
        <w:top w:val="none" w:sz="0" w:space="0" w:color="auto"/>
        <w:left w:val="none" w:sz="0" w:space="0" w:color="auto"/>
        <w:bottom w:val="none" w:sz="0" w:space="0" w:color="auto"/>
        <w:right w:val="none" w:sz="0" w:space="0" w:color="auto"/>
      </w:divBdr>
    </w:div>
    <w:div w:id="543250503">
      <w:bodyDiv w:val="1"/>
      <w:marLeft w:val="0"/>
      <w:marRight w:val="0"/>
      <w:marTop w:val="0"/>
      <w:marBottom w:val="0"/>
      <w:divBdr>
        <w:top w:val="none" w:sz="0" w:space="0" w:color="auto"/>
        <w:left w:val="none" w:sz="0" w:space="0" w:color="auto"/>
        <w:bottom w:val="none" w:sz="0" w:space="0" w:color="auto"/>
        <w:right w:val="none" w:sz="0" w:space="0" w:color="auto"/>
      </w:divBdr>
    </w:div>
    <w:div w:id="575171724">
      <w:bodyDiv w:val="1"/>
      <w:marLeft w:val="0"/>
      <w:marRight w:val="0"/>
      <w:marTop w:val="0"/>
      <w:marBottom w:val="0"/>
      <w:divBdr>
        <w:top w:val="none" w:sz="0" w:space="0" w:color="auto"/>
        <w:left w:val="none" w:sz="0" w:space="0" w:color="auto"/>
        <w:bottom w:val="none" w:sz="0" w:space="0" w:color="auto"/>
        <w:right w:val="none" w:sz="0" w:space="0" w:color="auto"/>
      </w:divBdr>
    </w:div>
    <w:div w:id="616449378">
      <w:bodyDiv w:val="1"/>
      <w:marLeft w:val="0"/>
      <w:marRight w:val="0"/>
      <w:marTop w:val="0"/>
      <w:marBottom w:val="0"/>
      <w:divBdr>
        <w:top w:val="none" w:sz="0" w:space="0" w:color="auto"/>
        <w:left w:val="none" w:sz="0" w:space="0" w:color="auto"/>
        <w:bottom w:val="none" w:sz="0" w:space="0" w:color="auto"/>
        <w:right w:val="none" w:sz="0" w:space="0" w:color="auto"/>
      </w:divBdr>
    </w:div>
    <w:div w:id="661934741">
      <w:bodyDiv w:val="1"/>
      <w:marLeft w:val="0"/>
      <w:marRight w:val="0"/>
      <w:marTop w:val="0"/>
      <w:marBottom w:val="0"/>
      <w:divBdr>
        <w:top w:val="none" w:sz="0" w:space="0" w:color="auto"/>
        <w:left w:val="none" w:sz="0" w:space="0" w:color="auto"/>
        <w:bottom w:val="none" w:sz="0" w:space="0" w:color="auto"/>
        <w:right w:val="none" w:sz="0" w:space="0" w:color="auto"/>
      </w:divBdr>
    </w:div>
    <w:div w:id="679963598">
      <w:bodyDiv w:val="1"/>
      <w:marLeft w:val="0"/>
      <w:marRight w:val="0"/>
      <w:marTop w:val="0"/>
      <w:marBottom w:val="0"/>
      <w:divBdr>
        <w:top w:val="none" w:sz="0" w:space="0" w:color="auto"/>
        <w:left w:val="none" w:sz="0" w:space="0" w:color="auto"/>
        <w:bottom w:val="none" w:sz="0" w:space="0" w:color="auto"/>
        <w:right w:val="none" w:sz="0" w:space="0" w:color="auto"/>
      </w:divBdr>
    </w:div>
    <w:div w:id="696584842">
      <w:bodyDiv w:val="1"/>
      <w:marLeft w:val="0"/>
      <w:marRight w:val="0"/>
      <w:marTop w:val="0"/>
      <w:marBottom w:val="0"/>
      <w:divBdr>
        <w:top w:val="none" w:sz="0" w:space="0" w:color="auto"/>
        <w:left w:val="none" w:sz="0" w:space="0" w:color="auto"/>
        <w:bottom w:val="none" w:sz="0" w:space="0" w:color="auto"/>
        <w:right w:val="none" w:sz="0" w:space="0" w:color="auto"/>
      </w:divBdr>
    </w:div>
    <w:div w:id="702748245">
      <w:bodyDiv w:val="1"/>
      <w:marLeft w:val="0"/>
      <w:marRight w:val="0"/>
      <w:marTop w:val="0"/>
      <w:marBottom w:val="0"/>
      <w:divBdr>
        <w:top w:val="none" w:sz="0" w:space="0" w:color="auto"/>
        <w:left w:val="none" w:sz="0" w:space="0" w:color="auto"/>
        <w:bottom w:val="none" w:sz="0" w:space="0" w:color="auto"/>
        <w:right w:val="none" w:sz="0" w:space="0" w:color="auto"/>
      </w:divBdr>
    </w:div>
    <w:div w:id="847216167">
      <w:bodyDiv w:val="1"/>
      <w:marLeft w:val="0"/>
      <w:marRight w:val="0"/>
      <w:marTop w:val="0"/>
      <w:marBottom w:val="0"/>
      <w:divBdr>
        <w:top w:val="none" w:sz="0" w:space="0" w:color="auto"/>
        <w:left w:val="none" w:sz="0" w:space="0" w:color="auto"/>
        <w:bottom w:val="none" w:sz="0" w:space="0" w:color="auto"/>
        <w:right w:val="none" w:sz="0" w:space="0" w:color="auto"/>
      </w:divBdr>
    </w:div>
    <w:div w:id="958146886">
      <w:bodyDiv w:val="1"/>
      <w:marLeft w:val="0"/>
      <w:marRight w:val="0"/>
      <w:marTop w:val="0"/>
      <w:marBottom w:val="0"/>
      <w:divBdr>
        <w:top w:val="none" w:sz="0" w:space="0" w:color="auto"/>
        <w:left w:val="none" w:sz="0" w:space="0" w:color="auto"/>
        <w:bottom w:val="none" w:sz="0" w:space="0" w:color="auto"/>
        <w:right w:val="none" w:sz="0" w:space="0" w:color="auto"/>
      </w:divBdr>
    </w:div>
    <w:div w:id="968164392">
      <w:bodyDiv w:val="1"/>
      <w:marLeft w:val="0"/>
      <w:marRight w:val="0"/>
      <w:marTop w:val="0"/>
      <w:marBottom w:val="0"/>
      <w:divBdr>
        <w:top w:val="none" w:sz="0" w:space="0" w:color="auto"/>
        <w:left w:val="none" w:sz="0" w:space="0" w:color="auto"/>
        <w:bottom w:val="none" w:sz="0" w:space="0" w:color="auto"/>
        <w:right w:val="none" w:sz="0" w:space="0" w:color="auto"/>
      </w:divBdr>
    </w:div>
    <w:div w:id="1021249634">
      <w:bodyDiv w:val="1"/>
      <w:marLeft w:val="0"/>
      <w:marRight w:val="0"/>
      <w:marTop w:val="0"/>
      <w:marBottom w:val="0"/>
      <w:divBdr>
        <w:top w:val="none" w:sz="0" w:space="0" w:color="auto"/>
        <w:left w:val="none" w:sz="0" w:space="0" w:color="auto"/>
        <w:bottom w:val="none" w:sz="0" w:space="0" w:color="auto"/>
        <w:right w:val="none" w:sz="0" w:space="0" w:color="auto"/>
      </w:divBdr>
    </w:div>
    <w:div w:id="1021400737">
      <w:bodyDiv w:val="1"/>
      <w:marLeft w:val="0"/>
      <w:marRight w:val="0"/>
      <w:marTop w:val="0"/>
      <w:marBottom w:val="0"/>
      <w:divBdr>
        <w:top w:val="none" w:sz="0" w:space="0" w:color="auto"/>
        <w:left w:val="none" w:sz="0" w:space="0" w:color="auto"/>
        <w:bottom w:val="none" w:sz="0" w:space="0" w:color="auto"/>
        <w:right w:val="none" w:sz="0" w:space="0" w:color="auto"/>
      </w:divBdr>
    </w:div>
    <w:div w:id="1143622309">
      <w:bodyDiv w:val="1"/>
      <w:marLeft w:val="0"/>
      <w:marRight w:val="0"/>
      <w:marTop w:val="0"/>
      <w:marBottom w:val="0"/>
      <w:divBdr>
        <w:top w:val="none" w:sz="0" w:space="0" w:color="auto"/>
        <w:left w:val="none" w:sz="0" w:space="0" w:color="auto"/>
        <w:bottom w:val="none" w:sz="0" w:space="0" w:color="auto"/>
        <w:right w:val="none" w:sz="0" w:space="0" w:color="auto"/>
      </w:divBdr>
      <w:divsChild>
        <w:div w:id="1451897792">
          <w:marLeft w:val="0"/>
          <w:marRight w:val="0"/>
          <w:marTop w:val="0"/>
          <w:marBottom w:val="0"/>
          <w:divBdr>
            <w:top w:val="none" w:sz="0" w:space="0" w:color="auto"/>
            <w:left w:val="none" w:sz="0" w:space="0" w:color="auto"/>
            <w:bottom w:val="none" w:sz="0" w:space="0" w:color="auto"/>
            <w:right w:val="none" w:sz="0" w:space="0" w:color="auto"/>
          </w:divBdr>
          <w:divsChild>
            <w:div w:id="711728015">
              <w:marLeft w:val="0"/>
              <w:marRight w:val="0"/>
              <w:marTop w:val="0"/>
              <w:marBottom w:val="0"/>
              <w:divBdr>
                <w:top w:val="none" w:sz="0" w:space="0" w:color="auto"/>
                <w:left w:val="none" w:sz="0" w:space="0" w:color="auto"/>
                <w:bottom w:val="none" w:sz="0" w:space="0" w:color="auto"/>
                <w:right w:val="none" w:sz="0" w:space="0" w:color="auto"/>
              </w:divBdr>
              <w:divsChild>
                <w:div w:id="1977373125">
                  <w:marLeft w:val="0"/>
                  <w:marRight w:val="0"/>
                  <w:marTop w:val="0"/>
                  <w:marBottom w:val="0"/>
                  <w:divBdr>
                    <w:top w:val="none" w:sz="0" w:space="0" w:color="auto"/>
                    <w:left w:val="none" w:sz="0" w:space="0" w:color="auto"/>
                    <w:bottom w:val="none" w:sz="0" w:space="0" w:color="auto"/>
                    <w:right w:val="none" w:sz="0" w:space="0" w:color="auto"/>
                  </w:divBdr>
                </w:div>
                <w:div w:id="176503723">
                  <w:marLeft w:val="0"/>
                  <w:marRight w:val="0"/>
                  <w:marTop w:val="0"/>
                  <w:marBottom w:val="0"/>
                  <w:divBdr>
                    <w:top w:val="single" w:sz="6" w:space="15" w:color="FFFFFF"/>
                    <w:left w:val="none" w:sz="0" w:space="0" w:color="auto"/>
                    <w:bottom w:val="none" w:sz="0" w:space="0" w:color="auto"/>
                    <w:right w:val="none" w:sz="0" w:space="0" w:color="auto"/>
                  </w:divBdr>
                  <w:divsChild>
                    <w:div w:id="8978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2549923">
      <w:bodyDiv w:val="1"/>
      <w:marLeft w:val="0"/>
      <w:marRight w:val="0"/>
      <w:marTop w:val="0"/>
      <w:marBottom w:val="0"/>
      <w:divBdr>
        <w:top w:val="none" w:sz="0" w:space="0" w:color="auto"/>
        <w:left w:val="none" w:sz="0" w:space="0" w:color="auto"/>
        <w:bottom w:val="none" w:sz="0" w:space="0" w:color="auto"/>
        <w:right w:val="none" w:sz="0" w:space="0" w:color="auto"/>
      </w:divBdr>
    </w:div>
    <w:div w:id="1212693250">
      <w:bodyDiv w:val="1"/>
      <w:marLeft w:val="0"/>
      <w:marRight w:val="0"/>
      <w:marTop w:val="0"/>
      <w:marBottom w:val="0"/>
      <w:divBdr>
        <w:top w:val="none" w:sz="0" w:space="0" w:color="auto"/>
        <w:left w:val="none" w:sz="0" w:space="0" w:color="auto"/>
        <w:bottom w:val="none" w:sz="0" w:space="0" w:color="auto"/>
        <w:right w:val="none" w:sz="0" w:space="0" w:color="auto"/>
      </w:divBdr>
    </w:div>
    <w:div w:id="1270158832">
      <w:bodyDiv w:val="1"/>
      <w:marLeft w:val="0"/>
      <w:marRight w:val="0"/>
      <w:marTop w:val="0"/>
      <w:marBottom w:val="0"/>
      <w:divBdr>
        <w:top w:val="none" w:sz="0" w:space="0" w:color="auto"/>
        <w:left w:val="none" w:sz="0" w:space="0" w:color="auto"/>
        <w:bottom w:val="none" w:sz="0" w:space="0" w:color="auto"/>
        <w:right w:val="none" w:sz="0" w:space="0" w:color="auto"/>
      </w:divBdr>
      <w:divsChild>
        <w:div w:id="1429234773">
          <w:marLeft w:val="75"/>
          <w:marRight w:val="75"/>
          <w:marTop w:val="75"/>
          <w:marBottom w:val="75"/>
          <w:divBdr>
            <w:top w:val="none" w:sz="0" w:space="0" w:color="auto"/>
            <w:left w:val="none" w:sz="0" w:space="0" w:color="auto"/>
            <w:bottom w:val="none" w:sz="0" w:space="0" w:color="auto"/>
            <w:right w:val="none" w:sz="0" w:space="0" w:color="auto"/>
          </w:divBdr>
          <w:divsChild>
            <w:div w:id="473452161">
              <w:marLeft w:val="0"/>
              <w:marRight w:val="0"/>
              <w:marTop w:val="0"/>
              <w:marBottom w:val="0"/>
              <w:divBdr>
                <w:top w:val="none" w:sz="0" w:space="0" w:color="auto"/>
                <w:left w:val="none" w:sz="0" w:space="0" w:color="auto"/>
                <w:bottom w:val="none" w:sz="0" w:space="0" w:color="auto"/>
                <w:right w:val="none" w:sz="0" w:space="0" w:color="auto"/>
              </w:divBdr>
              <w:divsChild>
                <w:div w:id="161562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580921">
      <w:bodyDiv w:val="1"/>
      <w:marLeft w:val="0"/>
      <w:marRight w:val="0"/>
      <w:marTop w:val="0"/>
      <w:marBottom w:val="0"/>
      <w:divBdr>
        <w:top w:val="none" w:sz="0" w:space="0" w:color="auto"/>
        <w:left w:val="none" w:sz="0" w:space="0" w:color="auto"/>
        <w:bottom w:val="none" w:sz="0" w:space="0" w:color="auto"/>
        <w:right w:val="none" w:sz="0" w:space="0" w:color="auto"/>
      </w:divBdr>
    </w:div>
    <w:div w:id="1352759395">
      <w:bodyDiv w:val="1"/>
      <w:marLeft w:val="0"/>
      <w:marRight w:val="0"/>
      <w:marTop w:val="0"/>
      <w:marBottom w:val="0"/>
      <w:divBdr>
        <w:top w:val="none" w:sz="0" w:space="0" w:color="auto"/>
        <w:left w:val="none" w:sz="0" w:space="0" w:color="auto"/>
        <w:bottom w:val="none" w:sz="0" w:space="0" w:color="auto"/>
        <w:right w:val="none" w:sz="0" w:space="0" w:color="auto"/>
      </w:divBdr>
    </w:div>
    <w:div w:id="1434662732">
      <w:bodyDiv w:val="1"/>
      <w:marLeft w:val="0"/>
      <w:marRight w:val="0"/>
      <w:marTop w:val="0"/>
      <w:marBottom w:val="0"/>
      <w:divBdr>
        <w:top w:val="none" w:sz="0" w:space="0" w:color="auto"/>
        <w:left w:val="none" w:sz="0" w:space="0" w:color="auto"/>
        <w:bottom w:val="none" w:sz="0" w:space="0" w:color="auto"/>
        <w:right w:val="none" w:sz="0" w:space="0" w:color="auto"/>
      </w:divBdr>
    </w:div>
    <w:div w:id="1468743611">
      <w:bodyDiv w:val="1"/>
      <w:marLeft w:val="0"/>
      <w:marRight w:val="0"/>
      <w:marTop w:val="0"/>
      <w:marBottom w:val="0"/>
      <w:divBdr>
        <w:top w:val="none" w:sz="0" w:space="0" w:color="auto"/>
        <w:left w:val="none" w:sz="0" w:space="0" w:color="auto"/>
        <w:bottom w:val="none" w:sz="0" w:space="0" w:color="auto"/>
        <w:right w:val="none" w:sz="0" w:space="0" w:color="auto"/>
      </w:divBdr>
    </w:div>
    <w:div w:id="1475223216">
      <w:bodyDiv w:val="1"/>
      <w:marLeft w:val="0"/>
      <w:marRight w:val="0"/>
      <w:marTop w:val="0"/>
      <w:marBottom w:val="0"/>
      <w:divBdr>
        <w:top w:val="none" w:sz="0" w:space="0" w:color="auto"/>
        <w:left w:val="none" w:sz="0" w:space="0" w:color="auto"/>
        <w:bottom w:val="none" w:sz="0" w:space="0" w:color="auto"/>
        <w:right w:val="none" w:sz="0" w:space="0" w:color="auto"/>
      </w:divBdr>
      <w:divsChild>
        <w:div w:id="2069182312">
          <w:marLeft w:val="75"/>
          <w:marRight w:val="75"/>
          <w:marTop w:val="75"/>
          <w:marBottom w:val="75"/>
          <w:divBdr>
            <w:top w:val="none" w:sz="0" w:space="0" w:color="auto"/>
            <w:left w:val="none" w:sz="0" w:space="0" w:color="auto"/>
            <w:bottom w:val="none" w:sz="0" w:space="0" w:color="auto"/>
            <w:right w:val="none" w:sz="0" w:space="0" w:color="auto"/>
          </w:divBdr>
          <w:divsChild>
            <w:div w:id="544027368">
              <w:marLeft w:val="0"/>
              <w:marRight w:val="0"/>
              <w:marTop w:val="0"/>
              <w:marBottom w:val="0"/>
              <w:divBdr>
                <w:top w:val="none" w:sz="0" w:space="0" w:color="auto"/>
                <w:left w:val="none" w:sz="0" w:space="0" w:color="auto"/>
                <w:bottom w:val="none" w:sz="0" w:space="0" w:color="auto"/>
                <w:right w:val="none" w:sz="0" w:space="0" w:color="auto"/>
              </w:divBdr>
              <w:divsChild>
                <w:div w:id="10862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462308">
      <w:bodyDiv w:val="1"/>
      <w:marLeft w:val="0"/>
      <w:marRight w:val="0"/>
      <w:marTop w:val="0"/>
      <w:marBottom w:val="0"/>
      <w:divBdr>
        <w:top w:val="none" w:sz="0" w:space="0" w:color="auto"/>
        <w:left w:val="none" w:sz="0" w:space="0" w:color="auto"/>
        <w:bottom w:val="none" w:sz="0" w:space="0" w:color="auto"/>
        <w:right w:val="none" w:sz="0" w:space="0" w:color="auto"/>
      </w:divBdr>
      <w:divsChild>
        <w:div w:id="1647930556">
          <w:marLeft w:val="0"/>
          <w:marRight w:val="0"/>
          <w:marTop w:val="0"/>
          <w:marBottom w:val="0"/>
          <w:divBdr>
            <w:top w:val="none" w:sz="0" w:space="0" w:color="auto"/>
            <w:left w:val="none" w:sz="0" w:space="0" w:color="auto"/>
            <w:bottom w:val="none" w:sz="0" w:space="0" w:color="auto"/>
            <w:right w:val="none" w:sz="0" w:space="0" w:color="auto"/>
          </w:divBdr>
        </w:div>
      </w:divsChild>
    </w:div>
    <w:div w:id="1599409234">
      <w:bodyDiv w:val="1"/>
      <w:marLeft w:val="0"/>
      <w:marRight w:val="0"/>
      <w:marTop w:val="0"/>
      <w:marBottom w:val="0"/>
      <w:divBdr>
        <w:top w:val="none" w:sz="0" w:space="0" w:color="auto"/>
        <w:left w:val="none" w:sz="0" w:space="0" w:color="auto"/>
        <w:bottom w:val="none" w:sz="0" w:space="0" w:color="auto"/>
        <w:right w:val="none" w:sz="0" w:space="0" w:color="auto"/>
      </w:divBdr>
    </w:div>
    <w:div w:id="1606501618">
      <w:bodyDiv w:val="1"/>
      <w:marLeft w:val="0"/>
      <w:marRight w:val="0"/>
      <w:marTop w:val="0"/>
      <w:marBottom w:val="0"/>
      <w:divBdr>
        <w:top w:val="none" w:sz="0" w:space="0" w:color="auto"/>
        <w:left w:val="none" w:sz="0" w:space="0" w:color="auto"/>
        <w:bottom w:val="none" w:sz="0" w:space="0" w:color="auto"/>
        <w:right w:val="none" w:sz="0" w:space="0" w:color="auto"/>
      </w:divBdr>
    </w:div>
    <w:div w:id="1639067951">
      <w:bodyDiv w:val="1"/>
      <w:marLeft w:val="0"/>
      <w:marRight w:val="0"/>
      <w:marTop w:val="0"/>
      <w:marBottom w:val="0"/>
      <w:divBdr>
        <w:top w:val="none" w:sz="0" w:space="0" w:color="auto"/>
        <w:left w:val="none" w:sz="0" w:space="0" w:color="auto"/>
        <w:bottom w:val="none" w:sz="0" w:space="0" w:color="auto"/>
        <w:right w:val="none" w:sz="0" w:space="0" w:color="auto"/>
      </w:divBdr>
    </w:div>
    <w:div w:id="1673100067">
      <w:bodyDiv w:val="1"/>
      <w:marLeft w:val="0"/>
      <w:marRight w:val="0"/>
      <w:marTop w:val="0"/>
      <w:marBottom w:val="0"/>
      <w:divBdr>
        <w:top w:val="none" w:sz="0" w:space="0" w:color="auto"/>
        <w:left w:val="none" w:sz="0" w:space="0" w:color="auto"/>
        <w:bottom w:val="none" w:sz="0" w:space="0" w:color="auto"/>
        <w:right w:val="none" w:sz="0" w:space="0" w:color="auto"/>
      </w:divBdr>
    </w:div>
    <w:div w:id="1688864570">
      <w:bodyDiv w:val="1"/>
      <w:marLeft w:val="0"/>
      <w:marRight w:val="0"/>
      <w:marTop w:val="0"/>
      <w:marBottom w:val="0"/>
      <w:divBdr>
        <w:top w:val="none" w:sz="0" w:space="0" w:color="auto"/>
        <w:left w:val="none" w:sz="0" w:space="0" w:color="auto"/>
        <w:bottom w:val="none" w:sz="0" w:space="0" w:color="auto"/>
        <w:right w:val="none" w:sz="0" w:space="0" w:color="auto"/>
      </w:divBdr>
    </w:div>
    <w:div w:id="1825664079">
      <w:bodyDiv w:val="1"/>
      <w:marLeft w:val="0"/>
      <w:marRight w:val="0"/>
      <w:marTop w:val="0"/>
      <w:marBottom w:val="0"/>
      <w:divBdr>
        <w:top w:val="none" w:sz="0" w:space="0" w:color="auto"/>
        <w:left w:val="none" w:sz="0" w:space="0" w:color="auto"/>
        <w:bottom w:val="none" w:sz="0" w:space="0" w:color="auto"/>
        <w:right w:val="none" w:sz="0" w:space="0" w:color="auto"/>
      </w:divBdr>
    </w:div>
    <w:div w:id="1920140306">
      <w:bodyDiv w:val="1"/>
      <w:marLeft w:val="0"/>
      <w:marRight w:val="0"/>
      <w:marTop w:val="0"/>
      <w:marBottom w:val="0"/>
      <w:divBdr>
        <w:top w:val="none" w:sz="0" w:space="0" w:color="auto"/>
        <w:left w:val="none" w:sz="0" w:space="0" w:color="auto"/>
        <w:bottom w:val="none" w:sz="0" w:space="0" w:color="auto"/>
        <w:right w:val="none" w:sz="0" w:space="0" w:color="auto"/>
      </w:divBdr>
    </w:div>
    <w:div w:id="1962489424">
      <w:bodyDiv w:val="1"/>
      <w:marLeft w:val="0"/>
      <w:marRight w:val="0"/>
      <w:marTop w:val="0"/>
      <w:marBottom w:val="0"/>
      <w:divBdr>
        <w:top w:val="none" w:sz="0" w:space="0" w:color="auto"/>
        <w:left w:val="none" w:sz="0" w:space="0" w:color="auto"/>
        <w:bottom w:val="none" w:sz="0" w:space="0" w:color="auto"/>
        <w:right w:val="none" w:sz="0" w:space="0" w:color="auto"/>
      </w:divBdr>
      <w:divsChild>
        <w:div w:id="525674115">
          <w:marLeft w:val="0"/>
          <w:marRight w:val="0"/>
          <w:marTop w:val="0"/>
          <w:marBottom w:val="0"/>
          <w:divBdr>
            <w:top w:val="none" w:sz="0" w:space="0" w:color="auto"/>
            <w:left w:val="none" w:sz="0" w:space="0" w:color="auto"/>
            <w:bottom w:val="none" w:sz="0" w:space="0" w:color="auto"/>
            <w:right w:val="none" w:sz="0" w:space="0" w:color="auto"/>
          </w:divBdr>
        </w:div>
      </w:divsChild>
    </w:div>
    <w:div w:id="2003698989">
      <w:bodyDiv w:val="1"/>
      <w:marLeft w:val="0"/>
      <w:marRight w:val="0"/>
      <w:marTop w:val="0"/>
      <w:marBottom w:val="0"/>
      <w:divBdr>
        <w:top w:val="none" w:sz="0" w:space="0" w:color="auto"/>
        <w:left w:val="none" w:sz="0" w:space="0" w:color="auto"/>
        <w:bottom w:val="none" w:sz="0" w:space="0" w:color="auto"/>
        <w:right w:val="none" w:sz="0" w:space="0" w:color="auto"/>
      </w:divBdr>
    </w:div>
    <w:div w:id="2086148223">
      <w:bodyDiv w:val="1"/>
      <w:marLeft w:val="0"/>
      <w:marRight w:val="0"/>
      <w:marTop w:val="0"/>
      <w:marBottom w:val="0"/>
      <w:divBdr>
        <w:top w:val="none" w:sz="0" w:space="0" w:color="auto"/>
        <w:left w:val="none" w:sz="0" w:space="0" w:color="auto"/>
        <w:bottom w:val="none" w:sz="0" w:space="0" w:color="auto"/>
        <w:right w:val="none" w:sz="0" w:space="0" w:color="auto"/>
      </w:divBdr>
    </w:div>
    <w:div w:id="2127389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pravo.gov.ru/proxy/ips/?docbody=&amp;nd=102063865&amp;rdk=&amp;backlink=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www.restoracia.ru"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fcior.edu.ru/"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www.horeca.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hyperlink" Target="http://ozpp.ru/laws2/postan/post7.html"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7F6DAF-E085-4FD1-9161-90832430A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49</Pages>
  <Words>19661</Words>
  <Characters>112073</Characters>
  <Application>Microsoft Office Word</Application>
  <DocSecurity>0</DocSecurity>
  <Lines>933</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131472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pc503_00</cp:lastModifiedBy>
  <cp:revision>4</cp:revision>
  <dcterms:created xsi:type="dcterms:W3CDTF">2021-12-20T15:05:00Z</dcterms:created>
  <dcterms:modified xsi:type="dcterms:W3CDTF">2021-12-22T05:49:00Z</dcterms:modified>
</cp:coreProperties>
</file>